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1986"/>
        <w:gridCol w:w="5668"/>
        <w:gridCol w:w="2709"/>
      </w:tblGrid>
      <w:tr w:rsidR="00485B62" w:rsidRPr="00485B62" w14:paraId="01FCB80B" w14:textId="77777777" w:rsidTr="00EB61AE">
        <w:trPr>
          <w:trHeight w:val="841"/>
        </w:trPr>
        <w:tc>
          <w:tcPr>
            <w:tcW w:w="958"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85B62" w:rsidRDefault="00A835E5" w:rsidP="00CC068D">
            <w:pPr>
              <w:rPr>
                <w:color w:val="auto"/>
                <w:sz w:val="28"/>
                <w:szCs w:val="28"/>
              </w:rPr>
            </w:pPr>
            <w:r w:rsidRPr="00485B62">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7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7027E" w:rsidRDefault="00A835E5" w:rsidP="00CC068D">
            <w:pPr>
              <w:jc w:val="center"/>
              <w:rPr>
                <w:b/>
                <w:color w:val="auto"/>
                <w:sz w:val="28"/>
                <w:szCs w:val="28"/>
                <w:lang w:val="vi-VN"/>
              </w:rPr>
            </w:pPr>
            <w:r w:rsidRPr="0007027E">
              <w:rPr>
                <w:b/>
                <w:color w:val="auto"/>
                <w:sz w:val="28"/>
                <w:szCs w:val="28"/>
                <w:lang w:val="vi-VN"/>
              </w:rPr>
              <w:t>TRUNG TÂM KIỂM SOÁT BỆNH TẬT TỈNH LÂM ĐỒNG</w:t>
            </w:r>
          </w:p>
        </w:tc>
        <w:tc>
          <w:tcPr>
            <w:tcW w:w="13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092053CF" w:rsidR="00A835E5" w:rsidRPr="0007027E" w:rsidRDefault="00A835E5" w:rsidP="00CC068D">
            <w:pPr>
              <w:rPr>
                <w:i/>
                <w:color w:val="auto"/>
                <w:sz w:val="24"/>
                <w:szCs w:val="24"/>
                <w:lang w:val="vi-VN"/>
              </w:rPr>
            </w:pPr>
            <w:r w:rsidRPr="0007027E">
              <w:rPr>
                <w:i/>
                <w:color w:val="auto"/>
                <w:sz w:val="24"/>
                <w:szCs w:val="24"/>
                <w:lang w:val="sv-SE"/>
              </w:rPr>
              <w:t>Mã số:</w:t>
            </w:r>
            <w:r w:rsidR="00EB61AE">
              <w:rPr>
                <w:i/>
                <w:color w:val="auto"/>
                <w:sz w:val="24"/>
                <w:szCs w:val="24"/>
                <w:lang w:val="sv-SE"/>
              </w:rPr>
              <w:t xml:space="preserve"> KTK28/2025</w:t>
            </w:r>
          </w:p>
          <w:p w14:paraId="6E903722" w14:textId="77777777" w:rsidR="00A835E5" w:rsidRPr="0007027E" w:rsidRDefault="00A835E5" w:rsidP="00CC068D">
            <w:pPr>
              <w:rPr>
                <w:i/>
                <w:color w:val="auto"/>
                <w:sz w:val="24"/>
                <w:szCs w:val="24"/>
                <w:lang w:val="vi-VN"/>
              </w:rPr>
            </w:pPr>
            <w:r w:rsidRPr="0007027E">
              <w:rPr>
                <w:i/>
                <w:color w:val="auto"/>
                <w:sz w:val="24"/>
                <w:szCs w:val="24"/>
              </w:rPr>
              <w:t>Lần ban hành:</w:t>
            </w:r>
            <w:r w:rsidRPr="0007027E">
              <w:rPr>
                <w:i/>
                <w:color w:val="auto"/>
                <w:sz w:val="24"/>
                <w:szCs w:val="24"/>
                <w:lang w:val="en-GB"/>
              </w:rPr>
              <w:t xml:space="preserve"> </w:t>
            </w:r>
            <w:r w:rsidRPr="0007027E">
              <w:rPr>
                <w:i/>
                <w:color w:val="auto"/>
                <w:sz w:val="24"/>
                <w:szCs w:val="24"/>
                <w:lang w:val="vi-VN"/>
              </w:rPr>
              <w:t>01</w:t>
            </w:r>
          </w:p>
          <w:p w14:paraId="2DA00804" w14:textId="280242B1" w:rsidR="00A835E5" w:rsidRPr="0007027E" w:rsidRDefault="00A835E5" w:rsidP="00CC068D">
            <w:pPr>
              <w:rPr>
                <w:i/>
                <w:color w:val="auto"/>
                <w:sz w:val="24"/>
                <w:szCs w:val="24"/>
                <w:lang w:val="vi-VN"/>
              </w:rPr>
            </w:pPr>
            <w:r w:rsidRPr="0007027E">
              <w:rPr>
                <w:i/>
                <w:color w:val="auto"/>
                <w:sz w:val="24"/>
                <w:szCs w:val="24"/>
              </w:rPr>
              <w:t>Ngày ban hành:</w:t>
            </w:r>
          </w:p>
          <w:p w14:paraId="6F60543F" w14:textId="78DC3217" w:rsidR="00A835E5" w:rsidRPr="0007027E" w:rsidRDefault="00A835E5" w:rsidP="00CC068D">
            <w:pPr>
              <w:rPr>
                <w:i/>
                <w:color w:val="auto"/>
                <w:sz w:val="24"/>
                <w:szCs w:val="24"/>
                <w:lang w:val="vi-VN"/>
              </w:rPr>
            </w:pPr>
            <w:r w:rsidRPr="0007027E">
              <w:rPr>
                <w:i/>
                <w:color w:val="auto"/>
                <w:sz w:val="24"/>
                <w:szCs w:val="24"/>
              </w:rPr>
              <w:t>Ngày hiệu lực:</w:t>
            </w:r>
            <w:r w:rsidRPr="0007027E">
              <w:rPr>
                <w:i/>
                <w:color w:val="auto"/>
                <w:sz w:val="24"/>
                <w:szCs w:val="24"/>
                <w:lang w:val="en-GB"/>
              </w:rPr>
              <w:t xml:space="preserve"> </w:t>
            </w:r>
          </w:p>
          <w:p w14:paraId="5D8CEA13" w14:textId="3B663E98" w:rsidR="00260453" w:rsidRPr="0007027E" w:rsidRDefault="00A835E5" w:rsidP="00CC068D">
            <w:pPr>
              <w:rPr>
                <w:b/>
                <w:color w:val="auto"/>
                <w:sz w:val="28"/>
                <w:szCs w:val="28"/>
                <w:lang w:val="vi-VN"/>
              </w:rPr>
            </w:pPr>
            <w:r w:rsidRPr="0007027E">
              <w:rPr>
                <w:i/>
                <w:color w:val="auto"/>
                <w:sz w:val="24"/>
                <w:szCs w:val="24"/>
              </w:rPr>
              <w:t>Số trang</w:t>
            </w:r>
            <w:r w:rsidRPr="0007027E">
              <w:rPr>
                <w:i/>
                <w:color w:val="auto"/>
                <w:sz w:val="24"/>
                <w:szCs w:val="24"/>
                <w:lang w:val="vi-VN"/>
              </w:rPr>
              <w:t>:</w:t>
            </w:r>
            <w:r w:rsidRPr="0007027E">
              <w:rPr>
                <w:i/>
                <w:color w:val="auto"/>
                <w:sz w:val="24"/>
                <w:szCs w:val="24"/>
                <w:lang w:val="en-GB"/>
              </w:rPr>
              <w:t xml:space="preserve"> </w:t>
            </w:r>
            <w:r w:rsidR="00F240A2">
              <w:rPr>
                <w:i/>
                <w:color w:val="auto"/>
                <w:sz w:val="24"/>
                <w:szCs w:val="24"/>
                <w:lang w:val="en-GB"/>
              </w:rPr>
              <w:t>5</w:t>
            </w:r>
          </w:p>
        </w:tc>
      </w:tr>
      <w:tr w:rsidR="00485B62" w:rsidRPr="00485B62" w14:paraId="10362D18" w14:textId="77777777" w:rsidTr="00EB61AE">
        <w:trPr>
          <w:trHeight w:val="1125"/>
        </w:trPr>
        <w:tc>
          <w:tcPr>
            <w:tcW w:w="958"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85B62" w:rsidRDefault="00260453" w:rsidP="00CC068D">
            <w:pPr>
              <w:rPr>
                <w:color w:val="auto"/>
                <w:sz w:val="28"/>
                <w:szCs w:val="28"/>
              </w:rPr>
            </w:pPr>
          </w:p>
        </w:tc>
        <w:tc>
          <w:tcPr>
            <w:tcW w:w="27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32C6DB" w14:textId="77777777" w:rsidR="00A61B67" w:rsidRDefault="005760D0" w:rsidP="00397714">
            <w:pPr>
              <w:jc w:val="center"/>
              <w:rPr>
                <w:b/>
                <w:sz w:val="28"/>
                <w:szCs w:val="28"/>
                <w:lang w:val="fr-FR"/>
              </w:rPr>
            </w:pPr>
            <w:r w:rsidRPr="005768CB">
              <w:rPr>
                <w:b/>
                <w:sz w:val="28"/>
                <w:szCs w:val="28"/>
                <w:lang w:val="fr-FR"/>
              </w:rPr>
              <w:t>QUY TRÌNH KỸ THUẬT</w:t>
            </w:r>
          </w:p>
          <w:p w14:paraId="3F09133C" w14:textId="02406A62" w:rsidR="00260453" w:rsidRPr="00F240A2" w:rsidRDefault="001F1920" w:rsidP="00F240A2">
            <w:pPr>
              <w:autoSpaceDE w:val="0"/>
              <w:autoSpaceDN w:val="0"/>
              <w:adjustRightInd w:val="0"/>
              <w:spacing w:before="120"/>
              <w:jc w:val="center"/>
              <w:rPr>
                <w:sz w:val="28"/>
                <w:szCs w:val="28"/>
              </w:rPr>
            </w:pPr>
            <w:r>
              <w:rPr>
                <w:b/>
                <w:bCs/>
                <w:sz w:val="28"/>
                <w:szCs w:val="28"/>
              </w:rPr>
              <w:t>TẮM CHO NGƯỜI BỆNH TẠI GIƯỜNG</w:t>
            </w:r>
          </w:p>
        </w:tc>
        <w:tc>
          <w:tcPr>
            <w:tcW w:w="13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7027E" w:rsidRDefault="00260453" w:rsidP="00CC068D">
            <w:pPr>
              <w:rPr>
                <w:b/>
                <w:color w:val="auto"/>
                <w:sz w:val="28"/>
                <w:szCs w:val="28"/>
              </w:rPr>
            </w:pPr>
          </w:p>
        </w:tc>
      </w:tr>
    </w:tbl>
    <w:p w14:paraId="096CADBD" w14:textId="77777777" w:rsidR="00260453" w:rsidRPr="00485B62"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636"/>
        <w:gridCol w:w="2860"/>
        <w:gridCol w:w="3024"/>
      </w:tblGrid>
      <w:tr w:rsidR="00485B62" w:rsidRPr="00485B62" w14:paraId="17C767A1" w14:textId="77777777" w:rsidTr="00EB61AE">
        <w:trPr>
          <w:trHeight w:val="500"/>
          <w:jc w:val="center"/>
        </w:trPr>
        <w:tc>
          <w:tcPr>
            <w:tcW w:w="830"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85B62" w:rsidRDefault="00260453" w:rsidP="00CC068D">
            <w:pPr>
              <w:spacing w:line="240" w:lineRule="auto"/>
              <w:jc w:val="center"/>
              <w:rPr>
                <w:rFonts w:cs="Times New Roman"/>
                <w:b/>
                <w:szCs w:val="28"/>
              </w:rPr>
            </w:pPr>
          </w:p>
        </w:tc>
        <w:tc>
          <w:tcPr>
            <w:tcW w:w="1290"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phê duyệt</w:t>
            </w:r>
          </w:p>
        </w:tc>
      </w:tr>
      <w:tr w:rsidR="00485B62" w:rsidRPr="00485B62" w14:paraId="238F250C" w14:textId="77777777" w:rsidTr="00EB61AE">
        <w:trPr>
          <w:trHeight w:val="462"/>
          <w:jc w:val="center"/>
        </w:trPr>
        <w:tc>
          <w:tcPr>
            <w:tcW w:w="830" w:type="pct"/>
            <w:tcBorders>
              <w:top w:val="single" w:sz="4" w:space="0" w:color="auto"/>
              <w:left w:val="single" w:sz="4" w:space="0" w:color="000000"/>
              <w:right w:val="single" w:sz="4" w:space="0" w:color="000000"/>
            </w:tcBorders>
            <w:vAlign w:val="center"/>
          </w:tcPr>
          <w:p w14:paraId="57DF5BBC" w14:textId="77777777" w:rsidR="00260453" w:rsidRPr="00485B62" w:rsidRDefault="00260453" w:rsidP="00CC068D">
            <w:pPr>
              <w:spacing w:line="240" w:lineRule="auto"/>
              <w:jc w:val="center"/>
              <w:rPr>
                <w:rFonts w:cs="Times New Roman"/>
                <w:szCs w:val="28"/>
              </w:rPr>
            </w:pPr>
            <w:r w:rsidRPr="00485B62">
              <w:rPr>
                <w:rFonts w:cs="Times New Roman"/>
                <w:szCs w:val="28"/>
              </w:rPr>
              <w:t>Họ và tên</w:t>
            </w:r>
          </w:p>
        </w:tc>
        <w:tc>
          <w:tcPr>
            <w:tcW w:w="1290" w:type="pct"/>
            <w:tcBorders>
              <w:top w:val="single" w:sz="4" w:space="0" w:color="auto"/>
              <w:left w:val="single" w:sz="4" w:space="0" w:color="000000"/>
              <w:right w:val="single" w:sz="4" w:space="0" w:color="000000"/>
            </w:tcBorders>
            <w:vAlign w:val="center"/>
          </w:tcPr>
          <w:p w14:paraId="2ECF29BE" w14:textId="3E9B183F" w:rsidR="00260453" w:rsidRPr="00DE6710" w:rsidRDefault="00DE6710" w:rsidP="00CC068D">
            <w:pPr>
              <w:spacing w:line="240" w:lineRule="auto"/>
              <w:jc w:val="center"/>
              <w:rPr>
                <w:rFonts w:cs="Times New Roman"/>
                <w:szCs w:val="28"/>
                <w:lang w:val="en-US"/>
              </w:rPr>
            </w:pPr>
            <w:r>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DE6710" w:rsidRDefault="00DE6710" w:rsidP="00CC068D">
            <w:pPr>
              <w:spacing w:line="240" w:lineRule="auto"/>
              <w:jc w:val="center"/>
              <w:rPr>
                <w:rFonts w:cs="Times New Roman"/>
                <w:szCs w:val="28"/>
                <w:lang w:val="en-US"/>
              </w:rPr>
            </w:pPr>
            <w:r>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DE6710" w:rsidRDefault="00DE6710" w:rsidP="00CC068D">
            <w:pPr>
              <w:spacing w:line="240" w:lineRule="auto"/>
              <w:jc w:val="center"/>
              <w:rPr>
                <w:rFonts w:cs="Times New Roman"/>
                <w:szCs w:val="28"/>
                <w:lang w:val="en-US"/>
              </w:rPr>
            </w:pPr>
            <w:r>
              <w:rPr>
                <w:rFonts w:cs="Times New Roman"/>
                <w:szCs w:val="28"/>
                <w:lang w:val="en-US"/>
              </w:rPr>
              <w:t>Phùng Xuân Bách</w:t>
            </w:r>
          </w:p>
        </w:tc>
      </w:tr>
      <w:tr w:rsidR="00485B62" w:rsidRPr="00485B62" w14:paraId="5A1271D6" w14:textId="77777777" w:rsidTr="00EB61AE">
        <w:trPr>
          <w:trHeight w:val="2391"/>
          <w:jc w:val="center"/>
        </w:trPr>
        <w:tc>
          <w:tcPr>
            <w:tcW w:w="830" w:type="pct"/>
            <w:tcBorders>
              <w:top w:val="single" w:sz="4" w:space="0" w:color="000000"/>
              <w:left w:val="single" w:sz="4" w:space="0" w:color="000000"/>
              <w:right w:val="single" w:sz="4" w:space="0" w:color="000000"/>
            </w:tcBorders>
            <w:vAlign w:val="center"/>
          </w:tcPr>
          <w:p w14:paraId="458CFFBF" w14:textId="77777777" w:rsidR="00260453" w:rsidRPr="00485B62" w:rsidRDefault="00260453" w:rsidP="00CC068D">
            <w:pPr>
              <w:spacing w:line="240" w:lineRule="auto"/>
              <w:jc w:val="center"/>
              <w:rPr>
                <w:rFonts w:cs="Times New Roman"/>
                <w:szCs w:val="28"/>
              </w:rPr>
            </w:pPr>
            <w:r w:rsidRPr="00485B62">
              <w:rPr>
                <w:rFonts w:cs="Times New Roman"/>
                <w:szCs w:val="28"/>
              </w:rPr>
              <w:t>Ký tên</w:t>
            </w:r>
          </w:p>
        </w:tc>
        <w:tc>
          <w:tcPr>
            <w:tcW w:w="1290" w:type="pct"/>
            <w:tcBorders>
              <w:top w:val="single" w:sz="4" w:space="0" w:color="000000"/>
              <w:left w:val="single" w:sz="4" w:space="0" w:color="000000"/>
              <w:right w:val="single" w:sz="4" w:space="0" w:color="000000"/>
            </w:tcBorders>
            <w:vAlign w:val="center"/>
          </w:tcPr>
          <w:p w14:paraId="4D3C19AD" w14:textId="77777777" w:rsidR="00260453" w:rsidRPr="00485B62"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485B62"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485B62" w:rsidRDefault="00260453" w:rsidP="00CC068D">
            <w:pPr>
              <w:spacing w:line="240" w:lineRule="auto"/>
              <w:jc w:val="center"/>
              <w:rPr>
                <w:rFonts w:cs="Times New Roman"/>
                <w:szCs w:val="28"/>
              </w:rPr>
            </w:pPr>
          </w:p>
        </w:tc>
      </w:tr>
      <w:tr w:rsidR="00485B62" w:rsidRPr="00485B62" w14:paraId="527CEFC6" w14:textId="77777777" w:rsidTr="00EB61AE">
        <w:trPr>
          <w:trHeight w:val="554"/>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85B62" w:rsidRDefault="00260453" w:rsidP="00CC068D">
            <w:pPr>
              <w:spacing w:line="240" w:lineRule="auto"/>
              <w:jc w:val="center"/>
              <w:rPr>
                <w:rFonts w:cs="Times New Roman"/>
                <w:szCs w:val="28"/>
              </w:rPr>
            </w:pPr>
            <w:r w:rsidRPr="00485B62">
              <w:rPr>
                <w:rFonts w:cs="Times New Roman"/>
                <w:szCs w:val="28"/>
              </w:rPr>
              <w:t>Chức vụ</w:t>
            </w:r>
          </w:p>
        </w:tc>
        <w:tc>
          <w:tcPr>
            <w:tcW w:w="1290"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485B62" w:rsidRDefault="00DE6710" w:rsidP="00CC068D">
            <w:pPr>
              <w:spacing w:line="240" w:lineRule="auto"/>
              <w:jc w:val="center"/>
              <w:rPr>
                <w:rFonts w:cs="Times New Roman"/>
                <w:szCs w:val="28"/>
              </w:rPr>
            </w:pPr>
            <w:r>
              <w:rPr>
                <w:rFonts w:cs="Times New Roman"/>
                <w:szCs w:val="28"/>
              </w:rPr>
              <w:t xml:space="preserve">KTV </w:t>
            </w:r>
            <w:r w:rsidR="00342B0F">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485B62" w:rsidRDefault="00342B0F" w:rsidP="00CC068D">
            <w:pPr>
              <w:spacing w:line="240" w:lineRule="auto"/>
              <w:jc w:val="center"/>
              <w:rPr>
                <w:rFonts w:cs="Times New Roman"/>
                <w:szCs w:val="28"/>
              </w:rPr>
            </w:pPr>
            <w:r>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485B62" w:rsidRDefault="00342B0F" w:rsidP="00CC068D">
            <w:pPr>
              <w:spacing w:line="240" w:lineRule="auto"/>
              <w:jc w:val="center"/>
              <w:rPr>
                <w:rFonts w:cs="Times New Roman"/>
                <w:szCs w:val="28"/>
              </w:rPr>
            </w:pPr>
            <w:r>
              <w:rPr>
                <w:rFonts w:cs="Times New Roman"/>
                <w:szCs w:val="28"/>
              </w:rPr>
              <w:t>Phó giám đốc</w:t>
            </w:r>
          </w:p>
        </w:tc>
      </w:tr>
      <w:tr w:rsidR="00260453" w:rsidRPr="00485B62" w14:paraId="37527CF0" w14:textId="77777777" w:rsidTr="00EB61AE">
        <w:trPr>
          <w:trHeight w:val="840"/>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85B62" w:rsidRDefault="00260453" w:rsidP="00CC068D">
            <w:pPr>
              <w:spacing w:line="240" w:lineRule="auto"/>
              <w:jc w:val="center"/>
              <w:rPr>
                <w:rFonts w:cs="Times New Roman"/>
                <w:szCs w:val="28"/>
              </w:rPr>
            </w:pPr>
            <w:r w:rsidRPr="00485B62">
              <w:rPr>
                <w:rFonts w:cs="Times New Roman"/>
                <w:szCs w:val="28"/>
              </w:rPr>
              <w:t>Ngày ký</w:t>
            </w:r>
          </w:p>
        </w:tc>
        <w:tc>
          <w:tcPr>
            <w:tcW w:w="1290"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85B62"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85B62"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85B62" w:rsidRDefault="00260453" w:rsidP="00CC068D">
            <w:pPr>
              <w:spacing w:line="240" w:lineRule="auto"/>
              <w:jc w:val="center"/>
              <w:rPr>
                <w:rFonts w:cs="Times New Roman"/>
                <w:b/>
                <w:szCs w:val="28"/>
              </w:rPr>
            </w:pPr>
          </w:p>
        </w:tc>
      </w:tr>
    </w:tbl>
    <w:p w14:paraId="728FE351" w14:textId="77777777" w:rsidR="00260453" w:rsidRPr="00485B62" w:rsidRDefault="00260453" w:rsidP="00CC068D">
      <w:pPr>
        <w:spacing w:line="240" w:lineRule="auto"/>
        <w:jc w:val="center"/>
        <w:rPr>
          <w:rFonts w:cs="Times New Roman"/>
          <w:szCs w:val="28"/>
        </w:rPr>
      </w:pPr>
    </w:p>
    <w:p w14:paraId="15109C5B" w14:textId="77777777" w:rsidR="00260453" w:rsidRPr="00485B62" w:rsidRDefault="00260453" w:rsidP="00CC068D">
      <w:pPr>
        <w:spacing w:line="240" w:lineRule="auto"/>
        <w:jc w:val="center"/>
        <w:rPr>
          <w:rFonts w:cs="Times New Roman"/>
          <w:b/>
          <w:szCs w:val="28"/>
        </w:rPr>
      </w:pPr>
      <w:r w:rsidRPr="00485B62">
        <w:rPr>
          <w:rFonts w:cs="Times New Roman"/>
          <w:b/>
          <w:szCs w:val="28"/>
        </w:rPr>
        <w:t>THEO DÕI SỬA ĐỔI TÀI LIỆU</w:t>
      </w:r>
    </w:p>
    <w:p w14:paraId="394B0156" w14:textId="77777777" w:rsidR="00260453" w:rsidRPr="00485B62"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85B62" w14:paraId="02169528" w14:textId="77777777" w:rsidTr="00385EE0">
        <w:trPr>
          <w:trHeight w:val="769"/>
          <w:tblHeader/>
        </w:trPr>
        <w:tc>
          <w:tcPr>
            <w:tcW w:w="872" w:type="dxa"/>
            <w:vAlign w:val="center"/>
          </w:tcPr>
          <w:p w14:paraId="0D7F1584" w14:textId="77777777" w:rsidR="00260453" w:rsidRPr="00485B62" w:rsidRDefault="00260453" w:rsidP="00CC068D">
            <w:pPr>
              <w:jc w:val="center"/>
              <w:rPr>
                <w:b/>
                <w:color w:val="auto"/>
                <w:sz w:val="28"/>
                <w:szCs w:val="28"/>
              </w:rPr>
            </w:pPr>
            <w:r w:rsidRPr="00485B62">
              <w:rPr>
                <w:b/>
                <w:color w:val="auto"/>
                <w:sz w:val="28"/>
                <w:szCs w:val="28"/>
              </w:rPr>
              <w:t>Phiên bản số</w:t>
            </w:r>
          </w:p>
        </w:tc>
        <w:tc>
          <w:tcPr>
            <w:tcW w:w="1844" w:type="dxa"/>
            <w:vAlign w:val="center"/>
          </w:tcPr>
          <w:p w14:paraId="5F691130" w14:textId="77777777" w:rsidR="00260453" w:rsidRPr="00485B62" w:rsidRDefault="00260453" w:rsidP="00CC068D">
            <w:pPr>
              <w:jc w:val="center"/>
              <w:rPr>
                <w:b/>
                <w:color w:val="auto"/>
                <w:sz w:val="28"/>
                <w:szCs w:val="28"/>
              </w:rPr>
            </w:pPr>
            <w:r w:rsidRPr="00485B62">
              <w:rPr>
                <w:b/>
                <w:color w:val="auto"/>
                <w:sz w:val="28"/>
                <w:szCs w:val="28"/>
              </w:rPr>
              <w:t>Vị trí sửa đổi</w:t>
            </w:r>
          </w:p>
        </w:tc>
        <w:tc>
          <w:tcPr>
            <w:tcW w:w="3833" w:type="dxa"/>
            <w:vAlign w:val="center"/>
          </w:tcPr>
          <w:p w14:paraId="5CC54D08" w14:textId="77777777" w:rsidR="00260453" w:rsidRPr="00485B62" w:rsidRDefault="00260453" w:rsidP="00CC068D">
            <w:pPr>
              <w:jc w:val="center"/>
              <w:rPr>
                <w:b/>
                <w:color w:val="auto"/>
                <w:sz w:val="28"/>
                <w:szCs w:val="28"/>
              </w:rPr>
            </w:pPr>
            <w:r w:rsidRPr="00485B62">
              <w:rPr>
                <w:b/>
                <w:color w:val="auto"/>
                <w:sz w:val="28"/>
                <w:szCs w:val="28"/>
              </w:rPr>
              <w:t>Nội dung sửa đổi</w:t>
            </w:r>
          </w:p>
        </w:tc>
        <w:tc>
          <w:tcPr>
            <w:tcW w:w="1720" w:type="dxa"/>
            <w:vAlign w:val="center"/>
          </w:tcPr>
          <w:p w14:paraId="182909A5" w14:textId="77777777" w:rsidR="00260453" w:rsidRPr="00485B62" w:rsidRDefault="00260453" w:rsidP="00CC068D">
            <w:pPr>
              <w:jc w:val="center"/>
              <w:rPr>
                <w:b/>
                <w:color w:val="auto"/>
                <w:sz w:val="28"/>
                <w:szCs w:val="28"/>
              </w:rPr>
            </w:pPr>
            <w:r w:rsidRPr="00485B62">
              <w:rPr>
                <w:b/>
                <w:color w:val="auto"/>
                <w:sz w:val="28"/>
                <w:szCs w:val="28"/>
              </w:rPr>
              <w:t>Ngày xem xét/sửa đổi</w:t>
            </w:r>
          </w:p>
        </w:tc>
        <w:tc>
          <w:tcPr>
            <w:tcW w:w="1692" w:type="dxa"/>
            <w:vAlign w:val="center"/>
          </w:tcPr>
          <w:p w14:paraId="7963BB55" w14:textId="77777777" w:rsidR="00260453" w:rsidRPr="00485B62" w:rsidRDefault="00260453" w:rsidP="00CC068D">
            <w:pPr>
              <w:jc w:val="center"/>
              <w:rPr>
                <w:b/>
                <w:color w:val="auto"/>
                <w:sz w:val="28"/>
                <w:szCs w:val="28"/>
              </w:rPr>
            </w:pPr>
            <w:r w:rsidRPr="00485B62">
              <w:rPr>
                <w:b/>
                <w:color w:val="auto"/>
                <w:sz w:val="28"/>
                <w:szCs w:val="28"/>
              </w:rPr>
              <w:t>Người xem xét/sửa đổi</w:t>
            </w:r>
          </w:p>
        </w:tc>
      </w:tr>
      <w:tr w:rsidR="00485B62" w:rsidRPr="00485B62" w14:paraId="0CE0A831" w14:textId="77777777" w:rsidTr="00385EE0">
        <w:trPr>
          <w:trHeight w:val="573"/>
        </w:trPr>
        <w:tc>
          <w:tcPr>
            <w:tcW w:w="872" w:type="dxa"/>
            <w:vAlign w:val="center"/>
          </w:tcPr>
          <w:p w14:paraId="3764DAF3" w14:textId="77777777" w:rsidR="00260453" w:rsidRPr="00485B62" w:rsidRDefault="00260453" w:rsidP="00CC068D">
            <w:pPr>
              <w:jc w:val="center"/>
              <w:rPr>
                <w:color w:val="auto"/>
                <w:sz w:val="28"/>
                <w:szCs w:val="28"/>
              </w:rPr>
            </w:pPr>
          </w:p>
        </w:tc>
        <w:tc>
          <w:tcPr>
            <w:tcW w:w="1844" w:type="dxa"/>
            <w:vAlign w:val="center"/>
          </w:tcPr>
          <w:p w14:paraId="333077B1" w14:textId="77777777" w:rsidR="00260453" w:rsidRPr="00485B62" w:rsidRDefault="00260453" w:rsidP="00CC068D">
            <w:pPr>
              <w:jc w:val="center"/>
              <w:rPr>
                <w:color w:val="auto"/>
                <w:sz w:val="28"/>
                <w:szCs w:val="28"/>
              </w:rPr>
            </w:pPr>
          </w:p>
        </w:tc>
        <w:tc>
          <w:tcPr>
            <w:tcW w:w="3833" w:type="dxa"/>
            <w:vAlign w:val="center"/>
          </w:tcPr>
          <w:p w14:paraId="656CA2DB" w14:textId="77777777" w:rsidR="00260453" w:rsidRPr="00485B62" w:rsidRDefault="00260453" w:rsidP="00CC068D">
            <w:pPr>
              <w:jc w:val="center"/>
              <w:rPr>
                <w:color w:val="auto"/>
                <w:sz w:val="28"/>
                <w:szCs w:val="28"/>
              </w:rPr>
            </w:pPr>
          </w:p>
        </w:tc>
        <w:tc>
          <w:tcPr>
            <w:tcW w:w="1720" w:type="dxa"/>
            <w:vAlign w:val="center"/>
          </w:tcPr>
          <w:p w14:paraId="13B0986F" w14:textId="77777777" w:rsidR="00260453" w:rsidRPr="00485B62" w:rsidRDefault="00260453" w:rsidP="00CC068D">
            <w:pPr>
              <w:jc w:val="center"/>
              <w:rPr>
                <w:color w:val="auto"/>
                <w:sz w:val="28"/>
                <w:szCs w:val="28"/>
              </w:rPr>
            </w:pPr>
          </w:p>
        </w:tc>
        <w:tc>
          <w:tcPr>
            <w:tcW w:w="1692" w:type="dxa"/>
            <w:vAlign w:val="center"/>
          </w:tcPr>
          <w:p w14:paraId="78D48AE0" w14:textId="77777777" w:rsidR="00260453" w:rsidRPr="00485B62" w:rsidRDefault="00260453" w:rsidP="00CC068D">
            <w:pPr>
              <w:jc w:val="center"/>
              <w:rPr>
                <w:color w:val="auto"/>
                <w:sz w:val="28"/>
                <w:szCs w:val="28"/>
              </w:rPr>
            </w:pPr>
          </w:p>
        </w:tc>
      </w:tr>
      <w:tr w:rsidR="00485B62" w:rsidRPr="00485B62" w14:paraId="6FA4FD20" w14:textId="77777777" w:rsidTr="00385EE0">
        <w:trPr>
          <w:trHeight w:val="526"/>
        </w:trPr>
        <w:tc>
          <w:tcPr>
            <w:tcW w:w="872" w:type="dxa"/>
            <w:vAlign w:val="center"/>
          </w:tcPr>
          <w:p w14:paraId="21A11A2C" w14:textId="77777777" w:rsidR="00260453" w:rsidRPr="00485B62" w:rsidRDefault="00260453" w:rsidP="00CC068D">
            <w:pPr>
              <w:jc w:val="center"/>
              <w:rPr>
                <w:color w:val="auto"/>
                <w:sz w:val="28"/>
                <w:szCs w:val="28"/>
              </w:rPr>
            </w:pPr>
          </w:p>
        </w:tc>
        <w:tc>
          <w:tcPr>
            <w:tcW w:w="1844" w:type="dxa"/>
            <w:vAlign w:val="center"/>
          </w:tcPr>
          <w:p w14:paraId="3C75D091" w14:textId="77777777" w:rsidR="00260453" w:rsidRPr="00485B62" w:rsidRDefault="00260453" w:rsidP="00CC068D">
            <w:pPr>
              <w:jc w:val="center"/>
              <w:rPr>
                <w:color w:val="auto"/>
                <w:sz w:val="28"/>
                <w:szCs w:val="28"/>
              </w:rPr>
            </w:pPr>
          </w:p>
        </w:tc>
        <w:tc>
          <w:tcPr>
            <w:tcW w:w="3833" w:type="dxa"/>
            <w:vAlign w:val="center"/>
          </w:tcPr>
          <w:p w14:paraId="0ECF2890" w14:textId="77777777" w:rsidR="00260453" w:rsidRPr="00485B62" w:rsidRDefault="00260453" w:rsidP="00CC068D">
            <w:pPr>
              <w:jc w:val="center"/>
              <w:rPr>
                <w:color w:val="auto"/>
                <w:sz w:val="28"/>
                <w:szCs w:val="28"/>
              </w:rPr>
            </w:pPr>
          </w:p>
        </w:tc>
        <w:tc>
          <w:tcPr>
            <w:tcW w:w="1720" w:type="dxa"/>
            <w:vAlign w:val="center"/>
          </w:tcPr>
          <w:p w14:paraId="3C53E6A4" w14:textId="77777777" w:rsidR="00260453" w:rsidRPr="00485B62" w:rsidRDefault="00260453" w:rsidP="00CC068D">
            <w:pPr>
              <w:jc w:val="center"/>
              <w:rPr>
                <w:color w:val="auto"/>
                <w:sz w:val="28"/>
                <w:szCs w:val="28"/>
              </w:rPr>
            </w:pPr>
          </w:p>
        </w:tc>
        <w:tc>
          <w:tcPr>
            <w:tcW w:w="1692" w:type="dxa"/>
            <w:vAlign w:val="center"/>
          </w:tcPr>
          <w:p w14:paraId="79C4029B" w14:textId="77777777" w:rsidR="00260453" w:rsidRPr="00485B62" w:rsidRDefault="00260453" w:rsidP="00CC068D">
            <w:pPr>
              <w:jc w:val="center"/>
              <w:rPr>
                <w:color w:val="auto"/>
                <w:sz w:val="28"/>
                <w:szCs w:val="28"/>
              </w:rPr>
            </w:pPr>
          </w:p>
        </w:tc>
      </w:tr>
      <w:tr w:rsidR="00485B62" w:rsidRPr="00485B62" w14:paraId="676807FB" w14:textId="77777777" w:rsidTr="00385EE0">
        <w:trPr>
          <w:trHeight w:val="594"/>
        </w:trPr>
        <w:tc>
          <w:tcPr>
            <w:tcW w:w="872" w:type="dxa"/>
            <w:vAlign w:val="center"/>
          </w:tcPr>
          <w:p w14:paraId="278FA88A" w14:textId="77777777" w:rsidR="00260453" w:rsidRPr="00485B62" w:rsidRDefault="00260453" w:rsidP="00CC068D">
            <w:pPr>
              <w:jc w:val="center"/>
              <w:rPr>
                <w:color w:val="auto"/>
                <w:sz w:val="28"/>
                <w:szCs w:val="28"/>
              </w:rPr>
            </w:pPr>
          </w:p>
        </w:tc>
        <w:tc>
          <w:tcPr>
            <w:tcW w:w="1844" w:type="dxa"/>
            <w:vAlign w:val="center"/>
          </w:tcPr>
          <w:p w14:paraId="4D418FF9" w14:textId="77777777" w:rsidR="00260453" w:rsidRPr="00485B62" w:rsidRDefault="00260453" w:rsidP="00CC068D">
            <w:pPr>
              <w:jc w:val="center"/>
              <w:rPr>
                <w:color w:val="auto"/>
                <w:sz w:val="28"/>
                <w:szCs w:val="28"/>
              </w:rPr>
            </w:pPr>
          </w:p>
        </w:tc>
        <w:tc>
          <w:tcPr>
            <w:tcW w:w="3833" w:type="dxa"/>
            <w:vAlign w:val="center"/>
          </w:tcPr>
          <w:p w14:paraId="673D1520" w14:textId="77777777" w:rsidR="00260453" w:rsidRPr="00485B62" w:rsidRDefault="00260453" w:rsidP="00CC068D">
            <w:pPr>
              <w:jc w:val="center"/>
              <w:rPr>
                <w:color w:val="auto"/>
                <w:sz w:val="28"/>
                <w:szCs w:val="28"/>
              </w:rPr>
            </w:pPr>
          </w:p>
        </w:tc>
        <w:tc>
          <w:tcPr>
            <w:tcW w:w="1720" w:type="dxa"/>
            <w:vAlign w:val="center"/>
          </w:tcPr>
          <w:p w14:paraId="2D606C61" w14:textId="77777777" w:rsidR="00260453" w:rsidRPr="00485B62" w:rsidRDefault="00260453" w:rsidP="00CC068D">
            <w:pPr>
              <w:jc w:val="center"/>
              <w:rPr>
                <w:color w:val="auto"/>
                <w:sz w:val="28"/>
                <w:szCs w:val="28"/>
              </w:rPr>
            </w:pPr>
          </w:p>
        </w:tc>
        <w:tc>
          <w:tcPr>
            <w:tcW w:w="1692" w:type="dxa"/>
            <w:vAlign w:val="center"/>
          </w:tcPr>
          <w:p w14:paraId="672A9376" w14:textId="77777777" w:rsidR="00260453" w:rsidRPr="00485B62" w:rsidRDefault="00260453" w:rsidP="00CC068D">
            <w:pPr>
              <w:jc w:val="center"/>
              <w:rPr>
                <w:color w:val="auto"/>
                <w:sz w:val="28"/>
                <w:szCs w:val="28"/>
              </w:rPr>
            </w:pPr>
          </w:p>
        </w:tc>
      </w:tr>
      <w:tr w:rsidR="00485B62" w:rsidRPr="00485B62" w14:paraId="4308B2F7" w14:textId="77777777" w:rsidTr="00385EE0">
        <w:trPr>
          <w:trHeight w:val="543"/>
        </w:trPr>
        <w:tc>
          <w:tcPr>
            <w:tcW w:w="872" w:type="dxa"/>
            <w:vAlign w:val="center"/>
          </w:tcPr>
          <w:p w14:paraId="1D071A87" w14:textId="77777777" w:rsidR="00260453" w:rsidRPr="00485B62" w:rsidRDefault="00260453" w:rsidP="00CC068D">
            <w:pPr>
              <w:jc w:val="center"/>
              <w:rPr>
                <w:color w:val="auto"/>
                <w:sz w:val="28"/>
                <w:szCs w:val="28"/>
              </w:rPr>
            </w:pPr>
          </w:p>
        </w:tc>
        <w:tc>
          <w:tcPr>
            <w:tcW w:w="1844" w:type="dxa"/>
            <w:vAlign w:val="center"/>
          </w:tcPr>
          <w:p w14:paraId="34916790" w14:textId="77777777" w:rsidR="00260453" w:rsidRPr="00485B62" w:rsidRDefault="00260453" w:rsidP="00CC068D">
            <w:pPr>
              <w:jc w:val="center"/>
              <w:rPr>
                <w:color w:val="auto"/>
                <w:sz w:val="28"/>
                <w:szCs w:val="28"/>
              </w:rPr>
            </w:pPr>
          </w:p>
        </w:tc>
        <w:tc>
          <w:tcPr>
            <w:tcW w:w="3833" w:type="dxa"/>
            <w:vAlign w:val="center"/>
          </w:tcPr>
          <w:p w14:paraId="493ED3D5" w14:textId="77777777" w:rsidR="00260453" w:rsidRPr="00485B62" w:rsidRDefault="00260453" w:rsidP="00CC068D">
            <w:pPr>
              <w:jc w:val="center"/>
              <w:rPr>
                <w:color w:val="auto"/>
                <w:sz w:val="28"/>
                <w:szCs w:val="28"/>
              </w:rPr>
            </w:pPr>
          </w:p>
        </w:tc>
        <w:tc>
          <w:tcPr>
            <w:tcW w:w="1720" w:type="dxa"/>
            <w:vAlign w:val="center"/>
          </w:tcPr>
          <w:p w14:paraId="0A516807" w14:textId="77777777" w:rsidR="00260453" w:rsidRPr="00485B62" w:rsidRDefault="00260453" w:rsidP="00CC068D">
            <w:pPr>
              <w:jc w:val="center"/>
              <w:rPr>
                <w:color w:val="auto"/>
                <w:sz w:val="28"/>
                <w:szCs w:val="28"/>
              </w:rPr>
            </w:pPr>
          </w:p>
        </w:tc>
        <w:tc>
          <w:tcPr>
            <w:tcW w:w="1692" w:type="dxa"/>
            <w:vAlign w:val="center"/>
          </w:tcPr>
          <w:p w14:paraId="70107941" w14:textId="77777777" w:rsidR="00260453" w:rsidRPr="00485B62" w:rsidRDefault="00260453" w:rsidP="00CC068D">
            <w:pPr>
              <w:jc w:val="center"/>
              <w:rPr>
                <w:color w:val="auto"/>
                <w:sz w:val="28"/>
                <w:szCs w:val="28"/>
              </w:rPr>
            </w:pPr>
          </w:p>
        </w:tc>
      </w:tr>
      <w:tr w:rsidR="00485B62" w:rsidRPr="00485B62" w14:paraId="7A1B11DE" w14:textId="77777777" w:rsidTr="00385EE0">
        <w:trPr>
          <w:trHeight w:val="730"/>
        </w:trPr>
        <w:tc>
          <w:tcPr>
            <w:tcW w:w="872" w:type="dxa"/>
            <w:vAlign w:val="center"/>
          </w:tcPr>
          <w:p w14:paraId="3FC68D6A" w14:textId="77777777" w:rsidR="00260453" w:rsidRPr="00485B62" w:rsidRDefault="00260453" w:rsidP="00CC068D">
            <w:pPr>
              <w:jc w:val="center"/>
              <w:rPr>
                <w:color w:val="auto"/>
                <w:sz w:val="28"/>
                <w:szCs w:val="28"/>
              </w:rPr>
            </w:pPr>
          </w:p>
        </w:tc>
        <w:tc>
          <w:tcPr>
            <w:tcW w:w="1844" w:type="dxa"/>
            <w:vAlign w:val="center"/>
          </w:tcPr>
          <w:p w14:paraId="3F2BF3A0" w14:textId="77777777" w:rsidR="00260453" w:rsidRPr="00485B62" w:rsidRDefault="00260453" w:rsidP="00CC068D">
            <w:pPr>
              <w:jc w:val="center"/>
              <w:rPr>
                <w:color w:val="auto"/>
                <w:sz w:val="28"/>
                <w:szCs w:val="28"/>
              </w:rPr>
            </w:pPr>
          </w:p>
        </w:tc>
        <w:tc>
          <w:tcPr>
            <w:tcW w:w="3833" w:type="dxa"/>
            <w:vAlign w:val="center"/>
          </w:tcPr>
          <w:p w14:paraId="142E0BFB" w14:textId="77777777" w:rsidR="00260453" w:rsidRPr="00485B62" w:rsidRDefault="00260453" w:rsidP="00CC068D">
            <w:pPr>
              <w:jc w:val="center"/>
              <w:rPr>
                <w:color w:val="auto"/>
                <w:sz w:val="28"/>
                <w:szCs w:val="28"/>
              </w:rPr>
            </w:pPr>
          </w:p>
        </w:tc>
        <w:tc>
          <w:tcPr>
            <w:tcW w:w="1720" w:type="dxa"/>
            <w:vAlign w:val="center"/>
          </w:tcPr>
          <w:p w14:paraId="458E6144" w14:textId="77777777" w:rsidR="00260453" w:rsidRPr="00485B62" w:rsidRDefault="00260453" w:rsidP="00CC068D">
            <w:pPr>
              <w:jc w:val="center"/>
              <w:rPr>
                <w:color w:val="auto"/>
                <w:sz w:val="28"/>
                <w:szCs w:val="28"/>
              </w:rPr>
            </w:pPr>
          </w:p>
        </w:tc>
        <w:tc>
          <w:tcPr>
            <w:tcW w:w="1692" w:type="dxa"/>
            <w:vAlign w:val="center"/>
          </w:tcPr>
          <w:p w14:paraId="023659AE" w14:textId="77777777" w:rsidR="00260453" w:rsidRPr="00485B62" w:rsidRDefault="00260453" w:rsidP="00CC068D">
            <w:pPr>
              <w:jc w:val="center"/>
              <w:rPr>
                <w:color w:val="auto"/>
                <w:sz w:val="28"/>
                <w:szCs w:val="28"/>
              </w:rPr>
            </w:pPr>
          </w:p>
        </w:tc>
      </w:tr>
      <w:tr w:rsidR="00485B62" w:rsidRPr="00485B62" w14:paraId="3BF7FEAF" w14:textId="77777777" w:rsidTr="00385EE0">
        <w:trPr>
          <w:trHeight w:val="643"/>
        </w:trPr>
        <w:tc>
          <w:tcPr>
            <w:tcW w:w="872" w:type="dxa"/>
            <w:vAlign w:val="center"/>
          </w:tcPr>
          <w:p w14:paraId="7B89718D" w14:textId="77777777" w:rsidR="00260453" w:rsidRPr="00485B62" w:rsidRDefault="00260453" w:rsidP="00CC068D">
            <w:pPr>
              <w:jc w:val="center"/>
              <w:rPr>
                <w:color w:val="auto"/>
                <w:sz w:val="28"/>
                <w:szCs w:val="28"/>
              </w:rPr>
            </w:pPr>
          </w:p>
        </w:tc>
        <w:tc>
          <w:tcPr>
            <w:tcW w:w="1844" w:type="dxa"/>
            <w:vAlign w:val="center"/>
          </w:tcPr>
          <w:p w14:paraId="62D62163" w14:textId="77777777" w:rsidR="00260453" w:rsidRPr="00485B62" w:rsidRDefault="00260453" w:rsidP="00CC068D">
            <w:pPr>
              <w:jc w:val="center"/>
              <w:rPr>
                <w:color w:val="auto"/>
                <w:sz w:val="28"/>
                <w:szCs w:val="28"/>
              </w:rPr>
            </w:pPr>
          </w:p>
        </w:tc>
        <w:tc>
          <w:tcPr>
            <w:tcW w:w="3833" w:type="dxa"/>
            <w:vAlign w:val="center"/>
          </w:tcPr>
          <w:p w14:paraId="4BCBB3D9" w14:textId="77777777" w:rsidR="00260453" w:rsidRPr="00485B62" w:rsidRDefault="00260453" w:rsidP="00CC068D">
            <w:pPr>
              <w:jc w:val="center"/>
              <w:rPr>
                <w:color w:val="auto"/>
                <w:sz w:val="28"/>
                <w:szCs w:val="28"/>
              </w:rPr>
            </w:pPr>
          </w:p>
        </w:tc>
        <w:tc>
          <w:tcPr>
            <w:tcW w:w="1720" w:type="dxa"/>
            <w:vAlign w:val="center"/>
          </w:tcPr>
          <w:p w14:paraId="60BF6059" w14:textId="77777777" w:rsidR="00260453" w:rsidRPr="00485B62" w:rsidRDefault="00260453" w:rsidP="00CC068D">
            <w:pPr>
              <w:jc w:val="center"/>
              <w:rPr>
                <w:color w:val="auto"/>
                <w:sz w:val="28"/>
                <w:szCs w:val="28"/>
              </w:rPr>
            </w:pPr>
          </w:p>
        </w:tc>
        <w:tc>
          <w:tcPr>
            <w:tcW w:w="1692" w:type="dxa"/>
            <w:vAlign w:val="center"/>
          </w:tcPr>
          <w:p w14:paraId="28E03257" w14:textId="77777777" w:rsidR="00260453" w:rsidRPr="00485B62" w:rsidRDefault="00260453" w:rsidP="00CC068D">
            <w:pPr>
              <w:jc w:val="center"/>
              <w:rPr>
                <w:color w:val="auto"/>
                <w:sz w:val="28"/>
                <w:szCs w:val="28"/>
              </w:rPr>
            </w:pPr>
          </w:p>
        </w:tc>
      </w:tr>
    </w:tbl>
    <w:p w14:paraId="5AB3165D" w14:textId="6A409D03" w:rsidR="00CC068D" w:rsidRPr="004E2579" w:rsidRDefault="00260453" w:rsidP="004E2579">
      <w:pPr>
        <w:spacing w:line="240" w:lineRule="auto"/>
        <w:jc w:val="center"/>
        <w:rPr>
          <w:rFonts w:cs="Times New Roman"/>
          <w:i/>
          <w:szCs w:val="28"/>
        </w:rPr>
      </w:pPr>
      <w:r w:rsidRPr="00485B62">
        <w:rPr>
          <w:rFonts w:cs="Times New Roman"/>
          <w:i/>
          <w:szCs w:val="28"/>
        </w:rPr>
        <w:t>Tài liệu nội bộ</w:t>
      </w:r>
    </w:p>
    <w:p w14:paraId="2FC2D6E2" w14:textId="1B530352" w:rsidR="00045779" w:rsidRPr="00485B62" w:rsidRDefault="00045779" w:rsidP="00CC068D">
      <w:pPr>
        <w:spacing w:line="240" w:lineRule="auto"/>
        <w:jc w:val="center"/>
        <w:rPr>
          <w:rFonts w:cs="Times New Roman"/>
          <w:b/>
          <w:szCs w:val="28"/>
          <w:lang w:val="vi-VN"/>
        </w:rPr>
      </w:pPr>
      <w:r w:rsidRPr="00485B62">
        <w:rPr>
          <w:rFonts w:cs="Times New Roman"/>
          <w:b/>
          <w:szCs w:val="28"/>
        </w:rPr>
        <w:lastRenderedPageBreak/>
        <w:t>Phần I</w:t>
      </w:r>
      <w:r w:rsidR="00CC3976" w:rsidRPr="00485B62">
        <w:rPr>
          <w:rFonts w:cs="Times New Roman"/>
          <w:b/>
          <w:szCs w:val="28"/>
          <w:lang w:val="vi-VN"/>
        </w:rPr>
        <w:t xml:space="preserve">. </w:t>
      </w:r>
      <w:r w:rsidRPr="00485B62">
        <w:rPr>
          <w:rFonts w:cs="Times New Roman"/>
          <w:b/>
          <w:szCs w:val="28"/>
        </w:rPr>
        <w:t>QUY ĐỊNH CHUNG</w:t>
      </w:r>
    </w:p>
    <w:p w14:paraId="60BA6B26" w14:textId="77777777" w:rsidR="00A45903" w:rsidRPr="00485B62" w:rsidRDefault="00A45903" w:rsidP="00CC068D">
      <w:pPr>
        <w:spacing w:line="240" w:lineRule="auto"/>
        <w:jc w:val="center"/>
        <w:rPr>
          <w:rFonts w:cs="Times New Roman"/>
          <w:b/>
          <w:szCs w:val="28"/>
          <w:lang w:val="vi-VN"/>
        </w:rPr>
      </w:pPr>
    </w:p>
    <w:p w14:paraId="3A152C64" w14:textId="77777777" w:rsidR="000338CA" w:rsidRPr="0091776D" w:rsidRDefault="00045779" w:rsidP="000338CA">
      <w:pPr>
        <w:spacing w:line="240" w:lineRule="auto"/>
        <w:jc w:val="both"/>
        <w:rPr>
          <w:b/>
          <w:szCs w:val="28"/>
        </w:rPr>
      </w:pPr>
      <w:r w:rsidRPr="00485B62">
        <w:rPr>
          <w:rFonts w:cs="Times New Roman"/>
          <w:b/>
          <w:szCs w:val="28"/>
          <w:lang w:val="vi-VN"/>
        </w:rPr>
        <w:tab/>
      </w:r>
      <w:r w:rsidR="000338CA" w:rsidRPr="003C5EEB">
        <w:rPr>
          <w:b/>
          <w:szCs w:val="28"/>
        </w:rPr>
        <w:t>1. Đối tượng áp dụng</w:t>
      </w:r>
    </w:p>
    <w:p w14:paraId="5954CD85" w14:textId="77777777" w:rsidR="000338CA" w:rsidRPr="003C5EEB" w:rsidRDefault="000338CA" w:rsidP="000338CA">
      <w:pPr>
        <w:spacing w:line="240" w:lineRule="auto"/>
        <w:jc w:val="both"/>
        <w:rPr>
          <w:szCs w:val="28"/>
        </w:rPr>
      </w:pPr>
      <w:r w:rsidRPr="003C5EEB">
        <w:rPr>
          <w:szCs w:val="28"/>
          <w:lang w:val="vi-VN"/>
        </w:rPr>
        <w:tab/>
      </w:r>
      <w:r>
        <w:rPr>
          <w:szCs w:val="28"/>
        </w:rPr>
        <w:t>N</w:t>
      </w:r>
      <w:r w:rsidRPr="003C5EEB">
        <w:rPr>
          <w:szCs w:val="28"/>
        </w:rPr>
        <w:t>gười tham gia khám chữa bệnh</w:t>
      </w:r>
    </w:p>
    <w:p w14:paraId="255D5550" w14:textId="77777777" w:rsidR="000338CA" w:rsidRPr="003C5EEB" w:rsidRDefault="000338CA" w:rsidP="000338CA">
      <w:pPr>
        <w:spacing w:line="240" w:lineRule="auto"/>
        <w:jc w:val="both"/>
        <w:rPr>
          <w:b/>
          <w:szCs w:val="28"/>
          <w:lang w:val="vi-VN"/>
        </w:rPr>
      </w:pPr>
      <w:r w:rsidRPr="003C5EEB">
        <w:rPr>
          <w:b/>
          <w:szCs w:val="28"/>
          <w:lang w:val="vi-VN"/>
        </w:rPr>
        <w:tab/>
      </w:r>
      <w:r w:rsidRPr="003C5EEB">
        <w:rPr>
          <w:b/>
          <w:szCs w:val="28"/>
        </w:rPr>
        <w:t>2. Thực hiện ứng dụng công nghệ thông tin trong hoạt động kỹ thuật</w:t>
      </w:r>
    </w:p>
    <w:p w14:paraId="2BF9D317" w14:textId="0DD1F0DE" w:rsidR="006551DC" w:rsidRPr="006551DC" w:rsidRDefault="00260453" w:rsidP="006551DC">
      <w:pPr>
        <w:spacing w:line="240" w:lineRule="auto"/>
        <w:jc w:val="both"/>
        <w:rPr>
          <w:rFonts w:eastAsia="Calibri" w:cs="Times New Roman"/>
          <w:b/>
          <w:bCs/>
          <w:szCs w:val="28"/>
        </w:rPr>
      </w:pPr>
      <w:r w:rsidRPr="00485B62">
        <w:rPr>
          <w:rFonts w:eastAsia="Calibri" w:cs="Times New Roman"/>
          <w:b/>
          <w:bCs/>
          <w:szCs w:val="28"/>
          <w:lang w:val="vi-VN"/>
        </w:rPr>
        <w:tab/>
        <w:t>3</w:t>
      </w:r>
      <w:r w:rsidR="00CC3976" w:rsidRPr="00485B62">
        <w:rPr>
          <w:rFonts w:eastAsia="Calibri" w:cs="Times New Roman"/>
          <w:b/>
          <w:bCs/>
          <w:szCs w:val="28"/>
        </w:rPr>
        <w:t>. Tài liệu tham khảo</w:t>
      </w:r>
      <w:r w:rsidR="00485B62">
        <w:rPr>
          <w:rFonts w:eastAsia="Calibri" w:cs="Times New Roman"/>
          <w:b/>
          <w:bCs/>
          <w:szCs w:val="28"/>
        </w:rPr>
        <w:t xml:space="preserve"> </w:t>
      </w:r>
    </w:p>
    <w:p w14:paraId="37283D40" w14:textId="2AC4C584" w:rsidR="00F240A2" w:rsidRPr="00EB61AE" w:rsidRDefault="001F1920" w:rsidP="00EB61AE">
      <w:pPr>
        <w:spacing w:line="240" w:lineRule="auto"/>
        <w:ind w:firstLine="709"/>
        <w:jc w:val="both"/>
        <w:rPr>
          <w:szCs w:val="28"/>
        </w:rPr>
      </w:pPr>
      <w:r w:rsidRPr="000E0774">
        <w:rPr>
          <w:szCs w:val="28"/>
        </w:rPr>
        <w:t>Quyết định 1904/QĐ-BYT ngày 30 tháng 5 năm 2014 về tài liệu Hướng dẫn quy trình kỹ thuật chuyên ngành Hồi sức, cấp cứu và chống độc do Bộ trưởng Bộ Y tế ban hành</w:t>
      </w:r>
      <w:r w:rsidR="00EB61AE">
        <w:rPr>
          <w:szCs w:val="28"/>
        </w:rPr>
        <w:t>.</w:t>
      </w:r>
    </w:p>
    <w:p w14:paraId="2433F8B1" w14:textId="77777777" w:rsidR="00AB230E" w:rsidRDefault="00AB230E" w:rsidP="00AB230E">
      <w:pPr>
        <w:jc w:val="center"/>
        <w:rPr>
          <w:rFonts w:cs="Times New Roman"/>
          <w:b/>
          <w:szCs w:val="28"/>
        </w:rPr>
      </w:pPr>
      <w:r w:rsidRPr="003C5EEB">
        <w:rPr>
          <w:rFonts w:cs="Times New Roman"/>
          <w:b/>
          <w:szCs w:val="28"/>
        </w:rPr>
        <w:t>Phần II.</w:t>
      </w:r>
      <w:r w:rsidRPr="003C5EEB">
        <w:rPr>
          <w:rFonts w:cs="Times New Roman"/>
          <w:b/>
          <w:szCs w:val="28"/>
          <w:lang w:val="vi-VN"/>
        </w:rPr>
        <w:t xml:space="preserve"> </w:t>
      </w:r>
      <w:r w:rsidRPr="003C5EEB">
        <w:rPr>
          <w:rFonts w:cs="Times New Roman"/>
          <w:b/>
          <w:szCs w:val="28"/>
        </w:rPr>
        <w:t>QUY TRÌNH KỸ THUẬT</w:t>
      </w:r>
    </w:p>
    <w:p w14:paraId="6B95C5EE" w14:textId="77777777" w:rsidR="001F1920" w:rsidRPr="00064146" w:rsidRDefault="001F1920" w:rsidP="001F1920">
      <w:pPr>
        <w:rPr>
          <w:b/>
          <w:bCs/>
        </w:rPr>
      </w:pPr>
      <w:r w:rsidRPr="00064146">
        <w:rPr>
          <w:b/>
          <w:bCs/>
        </w:rPr>
        <w:t>I. ĐẠI CƯƠNG</w:t>
      </w:r>
    </w:p>
    <w:p w14:paraId="6BD71CF1" w14:textId="77777777" w:rsidR="001F1920" w:rsidRPr="00064146" w:rsidRDefault="001F1920" w:rsidP="00EB61AE">
      <w:pPr>
        <w:jc w:val="both"/>
      </w:pPr>
      <w:r w:rsidRPr="00064146">
        <w:t xml:space="preserve">Tắm cho người bệnh tại giường là kỹ thuật đảm bảo vệ sinh cho người bệnh, giữ da luôn sạch sẽ đem lại sự thoải mái cho người bệnh, giúp cho sự bài tiết qua da được dễ dàng, phòng tránh được lở loét và nhiễm khuẩn da. </w:t>
      </w:r>
    </w:p>
    <w:p w14:paraId="367E2F87" w14:textId="77777777" w:rsidR="001F1920" w:rsidRPr="00064146" w:rsidRDefault="001F1920" w:rsidP="001F1920">
      <w:pPr>
        <w:rPr>
          <w:b/>
          <w:bCs/>
        </w:rPr>
      </w:pPr>
      <w:r w:rsidRPr="00064146">
        <w:rPr>
          <w:b/>
          <w:bCs/>
        </w:rPr>
        <w:t>II. CHỈ ĐỊNH</w:t>
      </w:r>
    </w:p>
    <w:p w14:paraId="21F23020" w14:textId="77777777" w:rsidR="001F1920" w:rsidRPr="00064146" w:rsidRDefault="001F1920" w:rsidP="001F1920">
      <w:r w:rsidRPr="00064146">
        <w:t xml:space="preserve">- Tắm tại giường cho người bệnh nặng cần chăm sóc cấp 1. </w:t>
      </w:r>
    </w:p>
    <w:p w14:paraId="632D0C8C" w14:textId="77777777" w:rsidR="001F1920" w:rsidRPr="00064146" w:rsidRDefault="001F1920" w:rsidP="001F1920">
      <w:r w:rsidRPr="00064146">
        <w:t xml:space="preserve">- Người bệnh phải nằm trên giường không đi lại được như: người bệnh bị gãy xương, bị liệt. </w:t>
      </w:r>
    </w:p>
    <w:p w14:paraId="5247374B" w14:textId="77777777" w:rsidR="001F1920" w:rsidRPr="00064146" w:rsidRDefault="001F1920" w:rsidP="001F1920">
      <w:r w:rsidRPr="00064146">
        <w:t xml:space="preserve">- Nên tắm cho người bệnh trước bữa ăn. Nếu tắm sau bữa ăn thì cần cách xa 1h để khỏi ảnh hưởng đến tiêu hóa. </w:t>
      </w:r>
    </w:p>
    <w:p w14:paraId="11210952" w14:textId="77777777" w:rsidR="001F1920" w:rsidRPr="00064146" w:rsidRDefault="001F1920" w:rsidP="001F1920">
      <w:r w:rsidRPr="00064146">
        <w:t xml:space="preserve">- Người bệnh ở hồi sức tích cực được tắm hàng ngày. </w:t>
      </w:r>
    </w:p>
    <w:p w14:paraId="3B6F56CC" w14:textId="77777777" w:rsidR="001F1920" w:rsidRPr="00064146" w:rsidRDefault="001F1920" w:rsidP="001F1920">
      <w:pPr>
        <w:rPr>
          <w:b/>
          <w:bCs/>
        </w:rPr>
      </w:pPr>
      <w:r w:rsidRPr="00064146">
        <w:rPr>
          <w:b/>
          <w:bCs/>
        </w:rPr>
        <w:t>III</w:t>
      </w:r>
      <w:r w:rsidRPr="00064146">
        <w:t xml:space="preserve">. </w:t>
      </w:r>
      <w:r w:rsidRPr="00064146">
        <w:rPr>
          <w:b/>
          <w:bCs/>
        </w:rPr>
        <w:t>CHỐNG CHỈ ĐỊNH</w:t>
      </w:r>
    </w:p>
    <w:p w14:paraId="396198F1" w14:textId="77777777" w:rsidR="001F1920" w:rsidRPr="00064146" w:rsidRDefault="001F1920" w:rsidP="00EB61AE">
      <w:pPr>
        <w:jc w:val="both"/>
      </w:pPr>
      <w:r w:rsidRPr="00064146">
        <w:t xml:space="preserve">- Người bệnh bị bệnh quá nặng, huyết động không ổn định, có nguy cơ ngừng tuần hoàn, đang trụy mạch, shock. </w:t>
      </w:r>
    </w:p>
    <w:p w14:paraId="70351E4E" w14:textId="77777777" w:rsidR="001F1920" w:rsidRPr="00064146" w:rsidRDefault="001F1920" w:rsidP="00EB61AE">
      <w:pPr>
        <w:jc w:val="both"/>
      </w:pPr>
      <w:r w:rsidRPr="00064146">
        <w:t xml:space="preserve">- Người bệnh đa vết thương. </w:t>
      </w:r>
    </w:p>
    <w:p w14:paraId="40D87E7D" w14:textId="77777777" w:rsidR="001F1920" w:rsidRPr="00064146" w:rsidRDefault="001F1920" w:rsidP="001F1920">
      <w:pPr>
        <w:rPr>
          <w:b/>
        </w:rPr>
      </w:pPr>
      <w:r w:rsidRPr="00064146">
        <w:rPr>
          <w:b/>
        </w:rPr>
        <w:t>IV. CHUẨN BỊ</w:t>
      </w:r>
    </w:p>
    <w:p w14:paraId="4C794778" w14:textId="77777777" w:rsidR="001F1920" w:rsidRPr="00064146" w:rsidRDefault="001F1920" w:rsidP="001F1920">
      <w:r w:rsidRPr="00064146">
        <w:rPr>
          <w:b/>
          <w:bCs/>
        </w:rPr>
        <w:t>1. Người thực hiện</w:t>
      </w:r>
      <w:r w:rsidRPr="00064146">
        <w:t>: điều dưỡng đã được đào tạo chuyên khoa Hồi sức cấp cứu, Người thực hiện phụ chăm sóc đã được đào tạo</w:t>
      </w:r>
    </w:p>
    <w:p w14:paraId="63B79A10" w14:textId="77777777" w:rsidR="001F1920" w:rsidRPr="00064146" w:rsidRDefault="001F1920" w:rsidP="001F1920">
      <w:pPr>
        <w:rPr>
          <w:b/>
          <w:bCs/>
        </w:rPr>
      </w:pPr>
      <w:r w:rsidRPr="00064146">
        <w:rPr>
          <w:b/>
          <w:bCs/>
        </w:rPr>
        <w:t>2. Dụng cụ, vật tư tiêu hao</w:t>
      </w:r>
      <w:bookmarkStart w:id="0" w:name="_GoBack"/>
      <w:bookmarkEnd w:id="0"/>
    </w:p>
    <w:p w14:paraId="159E3EFE" w14:textId="77777777" w:rsidR="001F1920" w:rsidRPr="00064146" w:rsidRDefault="001F1920" w:rsidP="001F1920">
      <w:r w:rsidRPr="00064146">
        <w:t>- Găng sạch</w:t>
      </w:r>
    </w:p>
    <w:p w14:paraId="72E34E51" w14:textId="77777777" w:rsidR="001F1920" w:rsidRPr="00064146" w:rsidRDefault="001F1920" w:rsidP="001F1920">
      <w:r w:rsidRPr="00064146">
        <w:t>- Dụng cụ đo nhiệt độ nước</w:t>
      </w:r>
    </w:p>
    <w:p w14:paraId="15407489" w14:textId="77777777" w:rsidR="001F1920" w:rsidRPr="00064146" w:rsidRDefault="001F1920" w:rsidP="001F1920">
      <w:r w:rsidRPr="00064146">
        <w:lastRenderedPageBreak/>
        <w:t>- Nước ấm</w:t>
      </w:r>
    </w:p>
    <w:p w14:paraId="64C37007" w14:textId="77777777" w:rsidR="001F1920" w:rsidRPr="00064146" w:rsidRDefault="001F1920" w:rsidP="001F1920">
      <w:r w:rsidRPr="00064146">
        <w:t>- Thùng đựng nước sạch</w:t>
      </w:r>
    </w:p>
    <w:p w14:paraId="38ADA897" w14:textId="77777777" w:rsidR="001F1920" w:rsidRPr="00064146" w:rsidRDefault="001F1920" w:rsidP="001F1920">
      <w:r w:rsidRPr="00064146">
        <w:t>- Thùng đựng nước bẩn</w:t>
      </w:r>
    </w:p>
    <w:p w14:paraId="79297FD8" w14:textId="77777777" w:rsidR="001F1920" w:rsidRPr="00064146" w:rsidRDefault="001F1920" w:rsidP="001F1920">
      <w:r w:rsidRPr="00064146">
        <w:t>- Chậu đựng nước</w:t>
      </w:r>
    </w:p>
    <w:p w14:paraId="481A7D40" w14:textId="77777777" w:rsidR="001F1920" w:rsidRPr="00064146" w:rsidRDefault="001F1920" w:rsidP="001F1920">
      <w:r w:rsidRPr="00064146">
        <w:t>- Cốc múc nước</w:t>
      </w:r>
    </w:p>
    <w:p w14:paraId="3B43DCC9" w14:textId="77777777" w:rsidR="001F1920" w:rsidRPr="00064146" w:rsidRDefault="001F1920" w:rsidP="001F1920">
      <w:r w:rsidRPr="00064146">
        <w:t>- Bấm móng tay</w:t>
      </w:r>
    </w:p>
    <w:p w14:paraId="3579F15F" w14:textId="77777777" w:rsidR="001F1920" w:rsidRPr="00064146" w:rsidRDefault="001F1920" w:rsidP="001F1920">
      <w:r w:rsidRPr="00064146">
        <w:t>- Bột tal</w:t>
      </w:r>
    </w:p>
    <w:p w14:paraId="222DA800" w14:textId="77777777" w:rsidR="001F1920" w:rsidRPr="00064146" w:rsidRDefault="001F1920" w:rsidP="001F1920">
      <w:r w:rsidRPr="00064146">
        <w:t>- Bô dẹt</w:t>
      </w:r>
    </w:p>
    <w:p w14:paraId="4C92BD59" w14:textId="77777777" w:rsidR="001F1920" w:rsidRPr="00064146" w:rsidRDefault="001F1920" w:rsidP="001F1920">
      <w:r w:rsidRPr="00064146">
        <w:t>- Tấm ni lon</w:t>
      </w:r>
    </w:p>
    <w:p w14:paraId="3476E5C3" w14:textId="77777777" w:rsidR="001F1920" w:rsidRPr="00064146" w:rsidRDefault="001F1920" w:rsidP="001F1920">
      <w:r w:rsidRPr="00064146">
        <w:t>- Bình phong</w:t>
      </w:r>
    </w:p>
    <w:p w14:paraId="505928EE" w14:textId="77777777" w:rsidR="001F1920" w:rsidRPr="00064146" w:rsidRDefault="001F1920" w:rsidP="001F1920">
      <w:r w:rsidRPr="00064146">
        <w:t>- Quần áo</w:t>
      </w:r>
    </w:p>
    <w:p w14:paraId="07840A0E" w14:textId="77777777" w:rsidR="001F1920" w:rsidRPr="00064146" w:rsidRDefault="001F1920" w:rsidP="001F1920">
      <w:r w:rsidRPr="00064146">
        <w:t>- Ga</w:t>
      </w:r>
    </w:p>
    <w:p w14:paraId="6F827B86" w14:textId="77777777" w:rsidR="001F1920" w:rsidRPr="00064146" w:rsidRDefault="001F1920" w:rsidP="001F1920">
      <w:r w:rsidRPr="00064146">
        <w:t>- Giấy ướt</w:t>
      </w:r>
    </w:p>
    <w:p w14:paraId="7BC9A59C" w14:textId="77777777" w:rsidR="001F1920" w:rsidRPr="00064146" w:rsidRDefault="001F1920" w:rsidP="001F1920">
      <w:r w:rsidRPr="00064146">
        <w:t>- Khăn bông to</w:t>
      </w:r>
    </w:p>
    <w:p w14:paraId="01E33B1A" w14:textId="77777777" w:rsidR="001F1920" w:rsidRPr="00064146" w:rsidRDefault="001F1920" w:rsidP="001F1920">
      <w:r w:rsidRPr="00064146">
        <w:t>- Khăn bông nhỏ</w:t>
      </w:r>
    </w:p>
    <w:p w14:paraId="055EF771" w14:textId="77777777" w:rsidR="001F1920" w:rsidRPr="00064146" w:rsidRDefault="001F1920" w:rsidP="001F1920">
      <w:r w:rsidRPr="00064146">
        <w:t>- Gạc củ ấu</w:t>
      </w:r>
    </w:p>
    <w:p w14:paraId="274756DD" w14:textId="77777777" w:rsidR="001F1920" w:rsidRPr="00064146" w:rsidRDefault="001F1920" w:rsidP="001F1920">
      <w:r w:rsidRPr="00064146">
        <w:t>- Kìm Kocher</w:t>
      </w:r>
    </w:p>
    <w:p w14:paraId="76DC1837" w14:textId="77777777" w:rsidR="001F1920" w:rsidRPr="00064146" w:rsidRDefault="001F1920" w:rsidP="001F1920">
      <w:r w:rsidRPr="00064146">
        <w:t>- Khay chữ nhật</w:t>
      </w:r>
    </w:p>
    <w:p w14:paraId="7499F2EC" w14:textId="77777777" w:rsidR="001F1920" w:rsidRPr="00064146" w:rsidRDefault="001F1920" w:rsidP="001F1920">
      <w:r w:rsidRPr="00064146">
        <w:t>- Túi đựng đồ bẩn</w:t>
      </w:r>
    </w:p>
    <w:p w14:paraId="51093069" w14:textId="77777777" w:rsidR="001F1920" w:rsidRPr="00064146" w:rsidRDefault="001F1920" w:rsidP="001F1920">
      <w:r w:rsidRPr="00064146">
        <w:t>- Thuốc chống loét</w:t>
      </w:r>
    </w:p>
    <w:p w14:paraId="6892FC8A" w14:textId="77777777" w:rsidR="001F1920" w:rsidRPr="00064146" w:rsidRDefault="001F1920" w:rsidP="001F1920">
      <w:r w:rsidRPr="00064146">
        <w:t>- Natriclorua 0,9% - chai 250 ml</w:t>
      </w:r>
    </w:p>
    <w:p w14:paraId="69EF3683" w14:textId="77777777" w:rsidR="001F1920" w:rsidRPr="00064146" w:rsidRDefault="001F1920" w:rsidP="001F1920">
      <w:r w:rsidRPr="00064146">
        <w:t>- Cồn 90</w:t>
      </w:r>
      <w:r w:rsidRPr="00064146">
        <w:rPr>
          <w:vertAlign w:val="superscript"/>
        </w:rPr>
        <w:t>o</w:t>
      </w:r>
    </w:p>
    <w:p w14:paraId="190B2D83" w14:textId="77777777" w:rsidR="001F1920" w:rsidRPr="00064146" w:rsidRDefault="001F1920" w:rsidP="001F1920">
      <w:r w:rsidRPr="00064146">
        <w:t>- Povidin 105</w:t>
      </w:r>
    </w:p>
    <w:p w14:paraId="5CDDBFF9" w14:textId="77777777" w:rsidR="001F1920" w:rsidRPr="00064146" w:rsidRDefault="001F1920" w:rsidP="001F1920">
      <w:r w:rsidRPr="00064146">
        <w:t>- Dung dịch tắm khô</w:t>
      </w:r>
    </w:p>
    <w:p w14:paraId="421A94F0" w14:textId="77777777" w:rsidR="001F1920" w:rsidRPr="00064146" w:rsidRDefault="001F1920" w:rsidP="001F1920">
      <w:r w:rsidRPr="00064146">
        <w:t>- Xà phòng diệt khuẩn</w:t>
      </w:r>
    </w:p>
    <w:p w14:paraId="10D0A118" w14:textId="77777777" w:rsidR="001F1920" w:rsidRPr="00064146" w:rsidRDefault="001F1920" w:rsidP="001F1920">
      <w:r w:rsidRPr="00064146">
        <w:t>- Mũ</w:t>
      </w:r>
    </w:p>
    <w:p w14:paraId="2EC0CA65" w14:textId="77777777" w:rsidR="001F1920" w:rsidRPr="00064146" w:rsidRDefault="001F1920" w:rsidP="001F1920">
      <w:r w:rsidRPr="00064146">
        <w:t>- Khẩu trang</w:t>
      </w:r>
    </w:p>
    <w:p w14:paraId="352152C5" w14:textId="77777777" w:rsidR="001F1920" w:rsidRPr="00064146" w:rsidRDefault="001F1920" w:rsidP="001F1920">
      <w:r w:rsidRPr="00064146">
        <w:t>- Anios Gel sát khuẩn tay nhanh</w:t>
      </w:r>
    </w:p>
    <w:p w14:paraId="5A710D62" w14:textId="77777777" w:rsidR="001F1920" w:rsidRPr="00064146" w:rsidRDefault="001F1920" w:rsidP="001F1920">
      <w:r w:rsidRPr="00064146">
        <w:lastRenderedPageBreak/>
        <w:t>- Xà phòng rửa tay Savondoux</w:t>
      </w:r>
    </w:p>
    <w:p w14:paraId="3E1B3CD2" w14:textId="77777777" w:rsidR="001F1920" w:rsidRPr="00064146" w:rsidRDefault="001F1920" w:rsidP="001F1920">
      <w:r w:rsidRPr="00064146">
        <w:t>- Dung dịch khử khuẩn Hexanios</w:t>
      </w:r>
    </w:p>
    <w:p w14:paraId="35F9246C" w14:textId="77777777" w:rsidR="001F1920" w:rsidRPr="00064146" w:rsidRDefault="001F1920" w:rsidP="001F1920">
      <w:r w:rsidRPr="00064146">
        <w:t>- Máy theo dõi (khấu hao 5 năm)</w:t>
      </w:r>
    </w:p>
    <w:p w14:paraId="31F71ECC" w14:textId="77777777" w:rsidR="001F1920" w:rsidRPr="00064146" w:rsidRDefault="001F1920" w:rsidP="001F1920">
      <w:r w:rsidRPr="00064146">
        <w:t>- Cáp điện tim</w:t>
      </w:r>
    </w:p>
    <w:p w14:paraId="70655099" w14:textId="77777777" w:rsidR="001F1920" w:rsidRPr="00064146" w:rsidRDefault="001F1920" w:rsidP="001F1920">
      <w:r w:rsidRPr="00064146">
        <w:t>- Cáp đo SpO</w:t>
      </w:r>
      <w:r w:rsidRPr="00064146">
        <w:rPr>
          <w:vertAlign w:val="subscript"/>
        </w:rPr>
        <w:t>2</w:t>
      </w:r>
    </w:p>
    <w:p w14:paraId="79D1EB46" w14:textId="77777777" w:rsidR="001F1920" w:rsidRPr="00064146" w:rsidRDefault="001F1920" w:rsidP="001F1920">
      <w:r w:rsidRPr="00064146">
        <w:t>- Cáp đo huyết áp liên tục</w:t>
      </w:r>
    </w:p>
    <w:p w14:paraId="053BD9A4" w14:textId="77777777" w:rsidR="001F1920" w:rsidRPr="00064146" w:rsidRDefault="001F1920" w:rsidP="001F1920">
      <w:r w:rsidRPr="00064146">
        <w:t>- Bao đo huyết áp</w:t>
      </w:r>
    </w:p>
    <w:p w14:paraId="641909C5" w14:textId="77777777" w:rsidR="001F1920" w:rsidRPr="00064146" w:rsidRDefault="001F1920" w:rsidP="001F1920">
      <w:pPr>
        <w:rPr>
          <w:b/>
          <w:bCs/>
        </w:rPr>
      </w:pPr>
      <w:r w:rsidRPr="00064146">
        <w:rPr>
          <w:b/>
          <w:bCs/>
        </w:rPr>
        <w:t>3. Người bệnh</w:t>
      </w:r>
    </w:p>
    <w:p w14:paraId="2F98B651" w14:textId="77777777" w:rsidR="001F1920" w:rsidRPr="00064146" w:rsidRDefault="001F1920" w:rsidP="001F1920">
      <w:r w:rsidRPr="00064146">
        <w:t xml:space="preserve">- Nếu người bệnh tỉnh động viên, giải thích trước. </w:t>
      </w:r>
    </w:p>
    <w:p w14:paraId="1096FC8C" w14:textId="77777777" w:rsidR="001F1920" w:rsidRPr="00064146" w:rsidRDefault="001F1920" w:rsidP="001F1920">
      <w:r w:rsidRPr="00064146">
        <w:t>- Giúp người bệnh đi đại tiện hoặc tiểu tiện trước (nếu người bệnh tỉnh)</w:t>
      </w:r>
    </w:p>
    <w:p w14:paraId="0B634667" w14:textId="77777777" w:rsidR="001F1920" w:rsidRPr="00064146" w:rsidRDefault="001F1920" w:rsidP="001F1920">
      <w:r w:rsidRPr="00064146">
        <w:rPr>
          <w:b/>
          <w:bCs/>
        </w:rPr>
        <w:t xml:space="preserve">4. Chuẩn bị hồ sơ bệnh án: </w:t>
      </w:r>
      <w:r w:rsidRPr="00064146">
        <w:t>phiếu chăm sóc</w:t>
      </w:r>
    </w:p>
    <w:p w14:paraId="7A909217" w14:textId="77777777" w:rsidR="001F1920" w:rsidRPr="00064146" w:rsidRDefault="001F1920" w:rsidP="001F1920">
      <w:pPr>
        <w:rPr>
          <w:b/>
          <w:bCs/>
        </w:rPr>
      </w:pPr>
      <w:r w:rsidRPr="00064146">
        <w:rPr>
          <w:b/>
          <w:bCs/>
        </w:rPr>
        <w:t>V. CÁC BƯỚC TIẾN HÀNH</w:t>
      </w:r>
    </w:p>
    <w:p w14:paraId="174170CC" w14:textId="77777777" w:rsidR="001F1920" w:rsidRPr="00064146" w:rsidRDefault="001F1920" w:rsidP="001F1920">
      <w:r w:rsidRPr="00064146">
        <w:t xml:space="preserve">1. Điều dưỡng rửa tay bằng xà phòng savondoux dưới vòi nước, độ mũ, đeo khẩu trang. </w:t>
      </w:r>
    </w:p>
    <w:p w14:paraId="44910013" w14:textId="77777777" w:rsidR="001F1920" w:rsidRPr="00064146" w:rsidRDefault="001F1920" w:rsidP="001F1920">
      <w:r w:rsidRPr="00064146">
        <w:t xml:space="preserve">2. Mang dụng cụ đã chuẩn bị đến bên người bệnh. </w:t>
      </w:r>
    </w:p>
    <w:p w14:paraId="09BCBB10" w14:textId="77777777" w:rsidR="001F1920" w:rsidRPr="00064146" w:rsidRDefault="001F1920" w:rsidP="001F1920">
      <w:r w:rsidRPr="00064146">
        <w:t xml:space="preserve">3. Che bình phong, cho người bệnh nằm ngay ngắn trên giường. </w:t>
      </w:r>
    </w:p>
    <w:p w14:paraId="28610658" w14:textId="77777777" w:rsidR="001F1920" w:rsidRPr="00064146" w:rsidRDefault="001F1920" w:rsidP="001F1920">
      <w:r w:rsidRPr="00064146">
        <w:t xml:space="preserve">4. Điều dưỡng và hộ lý đi găng, trải nilon, cắt móng tay, móng chân (nếu có). </w:t>
      </w:r>
    </w:p>
    <w:p w14:paraId="2D3D13EB" w14:textId="77777777" w:rsidR="001F1920" w:rsidRPr="00064146" w:rsidRDefault="001F1920" w:rsidP="001F1920">
      <w:r w:rsidRPr="00064146">
        <w:t xml:space="preserve">5. Dùng cốc múc nước sạch ra chậu nhỏ. </w:t>
      </w:r>
    </w:p>
    <w:p w14:paraId="1B31EFD2" w14:textId="77777777" w:rsidR="001F1920" w:rsidRPr="00064146" w:rsidRDefault="001F1920" w:rsidP="001F1920">
      <w:r w:rsidRPr="00064146">
        <w:t xml:space="preserve">6. Lau mặt: lót khăn dưới đầu, dùng 01 khăn mặt nhỏ làm ướt khăn bằng nước ấm lau mặt, tai, cổ, gáy. Chú ý lau kĩ vùng cổ. </w:t>
      </w:r>
    </w:p>
    <w:p w14:paraId="65CA0FC6" w14:textId="77777777" w:rsidR="001F1920" w:rsidRPr="00064146" w:rsidRDefault="001F1920" w:rsidP="001F1920">
      <w:r w:rsidRPr="00064146">
        <w:t xml:space="preserve">7. Tắm tay: Trải khăn bông to dưới cẳng tay đến nách., lau từ cổ tay tới nách (chú ý lau kĩ vùng hõm nách) Tắm xà phòng rồi đến nước sạch, lau khô, tắm tay phía xa trước, tay phía gần sau. Cho từng bàn tay người bệnh vào chậu nước, rửa sạch, lau khô. (thay nước mỗi khi nước bẩn). </w:t>
      </w:r>
    </w:p>
    <w:p w14:paraId="13CBF985" w14:textId="77777777" w:rsidR="001F1920" w:rsidRPr="00064146" w:rsidRDefault="001F1920" w:rsidP="001F1920">
      <w:r w:rsidRPr="00064146">
        <w:t xml:space="preserve">8. Tắm ngực và bụng: Lấy rốn chia làm ranh giới, lau từ rốn lên, tắm ngực trước, lau từ rốn xuống, tắm bụng sau. Tắm xà phòng trước rồi đến nước sạch, lau khô. </w:t>
      </w:r>
    </w:p>
    <w:p w14:paraId="13302DF3" w14:textId="77777777" w:rsidR="001F1920" w:rsidRPr="00064146" w:rsidRDefault="001F1920" w:rsidP="001F1920">
      <w:r w:rsidRPr="00064146">
        <w:t xml:space="preserve">9. Tắm chân: Trải khăn bông to từ gót đến bẹn, tắm từ cổ chân tới bẹn, Tắm xong 1 chân rồi sang chân đối diện. Cho từng bàn chân vào chậu nước, rửa sạch, lau khô. Bỏ khăn bông ra. </w:t>
      </w:r>
    </w:p>
    <w:p w14:paraId="3A5F7375" w14:textId="77777777" w:rsidR="001F1920" w:rsidRPr="00064146" w:rsidRDefault="001F1920" w:rsidP="001F1920">
      <w:r w:rsidRPr="00064146">
        <w:t>10. Rửa vùng sinh dục:</w:t>
      </w:r>
    </w:p>
    <w:p w14:paraId="7ADD2179" w14:textId="77777777" w:rsidR="001F1920" w:rsidRPr="00064146" w:rsidRDefault="001F1920" w:rsidP="001F1920">
      <w:r w:rsidRPr="00064146">
        <w:lastRenderedPageBreak/>
        <w:t xml:space="preserve">- Trải khăn dưới mông và đặt người bệnh nằm ngửa, đặt bô dưới mông, đặt khay hạt đậu giữa 2 đùi. </w:t>
      </w:r>
    </w:p>
    <w:p w14:paraId="105A1439" w14:textId="77777777" w:rsidR="001F1920" w:rsidRPr="00064146" w:rsidRDefault="001F1920" w:rsidP="001F1920">
      <w:r w:rsidRPr="00064146">
        <w:t xml:space="preserve">- Rửa vùng sinh dục với người bệnh là nam giới: lấy một miếng gạc lót tay nâng nhẹ dương vật lên, rửa quanh lỗ tiểu dọc theo dương vật từ trên xuống, chú ý rửa các nếp bao quanh quy đầu. Cuối cùng rửa hậu môn vùng mông, thấm khô. </w:t>
      </w:r>
    </w:p>
    <w:p w14:paraId="6AC68C85" w14:textId="77777777" w:rsidR="001F1920" w:rsidRPr="00064146" w:rsidRDefault="001F1920" w:rsidP="001F1920">
      <w:r w:rsidRPr="00064146">
        <w:t xml:space="preserve">- Người bệnh là nữ: dùng cốc múc nước dội, dùng kẹp kocher gắp gạc củ ấu rửa vùng sinh dục chú ý rửa kỹ các nếp, rửa từ trên xuống dưới, Mỗi lần rửa phải thay gạc mới. Cuối cùng rửa phần hậu môn cũng rửa từ trên xuống, và thấm khô. </w:t>
      </w:r>
    </w:p>
    <w:p w14:paraId="5E09C4E6" w14:textId="77777777" w:rsidR="001F1920" w:rsidRPr="00064146" w:rsidRDefault="001F1920" w:rsidP="001F1920">
      <w:r w:rsidRPr="00064146">
        <w:t xml:space="preserve">11. Tắm lưng mông: Cho người bệnh nằm nghiêng, lót khăn dọc theo lưng, mông. </w:t>
      </w:r>
    </w:p>
    <w:p w14:paraId="37D38BB0" w14:textId="77777777" w:rsidR="001F1920" w:rsidRPr="00064146" w:rsidRDefault="001F1920" w:rsidP="001F1920">
      <w:r w:rsidRPr="00064146">
        <w:t xml:space="preserve">- Tắm lưng: tắm từ thắt lưng trở lên cổ, lau khô. </w:t>
      </w:r>
    </w:p>
    <w:p w14:paraId="49A2BA80" w14:textId="77777777" w:rsidR="001F1920" w:rsidRPr="00064146" w:rsidRDefault="001F1920" w:rsidP="001F1920">
      <w:r w:rsidRPr="00064146">
        <w:t xml:space="preserve">- Tắm mông: tắm từ thắt lưng trở xuống mông, lau khô. </w:t>
      </w:r>
    </w:p>
    <w:p w14:paraId="02D998FF" w14:textId="77777777" w:rsidR="001F1920" w:rsidRPr="00064146" w:rsidRDefault="001F1920" w:rsidP="001F1920">
      <w:r w:rsidRPr="00064146">
        <w:t xml:space="preserve">- Xoa bóp vùng lưng mông: Dùng gạc thấm cồn xoa vào lưng và mông, để khô. Xoa dung dịch sanyren phòng chống loét vào các vùng tỳ đè. Chú ý các ụ xương. </w:t>
      </w:r>
    </w:p>
    <w:p w14:paraId="70CF0F9A" w14:textId="77777777" w:rsidR="001F1920" w:rsidRPr="00064146" w:rsidRDefault="001F1920" w:rsidP="001F1920">
      <w:r w:rsidRPr="00064146">
        <w:t xml:space="preserve">12. Bỏ nilon, mặc quần áo, giúp người bệnh trở lại tư thế thoải mái. </w:t>
      </w:r>
    </w:p>
    <w:p w14:paraId="52968427" w14:textId="77777777" w:rsidR="001F1920" w:rsidRPr="00064146" w:rsidRDefault="001F1920" w:rsidP="001F1920">
      <w:r w:rsidRPr="00064146">
        <w:t xml:space="preserve">13. Thu dọn dụng cụ, rửa bằng xà phòng, nước sạch, lau khô cất về đúng nơi quy định. Tháo găng tay, rửa tay bằng xà phòng Savondoux. </w:t>
      </w:r>
    </w:p>
    <w:p w14:paraId="7358AAA6" w14:textId="77777777" w:rsidR="001F1920" w:rsidRPr="00064146" w:rsidRDefault="001F1920" w:rsidP="001F1920">
      <w:r w:rsidRPr="00064146">
        <w:t xml:space="preserve">14. Ghi phiếu chăm sóc điều dưỡng. </w:t>
      </w:r>
    </w:p>
    <w:p w14:paraId="2B97A462" w14:textId="77777777" w:rsidR="001F1920" w:rsidRPr="00064146" w:rsidRDefault="001F1920" w:rsidP="001F1920">
      <w:pPr>
        <w:rPr>
          <w:b/>
          <w:bCs/>
          <w:i/>
          <w:iCs/>
        </w:rPr>
      </w:pPr>
      <w:r w:rsidRPr="00064146">
        <w:rPr>
          <w:b/>
          <w:bCs/>
          <w:i/>
          <w:iCs/>
        </w:rPr>
        <w:t>Chú ý:</w:t>
      </w:r>
    </w:p>
    <w:p w14:paraId="738A03AA" w14:textId="77777777" w:rsidR="001F1920" w:rsidRPr="00064146" w:rsidRDefault="001F1920" w:rsidP="001F1920">
      <w:r w:rsidRPr="00064146">
        <w:t xml:space="preserve">Thay nước mỗi khi nước bẩn, và thay nước mới khi tắm sang vùng khác của cơ thể. Khăn lau từng vùng cơ thể phải riêng. Tắm bằng xà phòng trước rồi lau lại bằng nước sạch sau. </w:t>
      </w:r>
    </w:p>
    <w:p w14:paraId="10BB7637" w14:textId="77777777" w:rsidR="001F1920" w:rsidRPr="00064146" w:rsidRDefault="001F1920" w:rsidP="001F1920">
      <w:r w:rsidRPr="00064146">
        <w:rPr>
          <w:b/>
          <w:bCs/>
        </w:rPr>
        <w:t>VI</w:t>
      </w:r>
      <w:r w:rsidRPr="00064146">
        <w:t xml:space="preserve">. </w:t>
      </w:r>
      <w:r w:rsidRPr="00064146">
        <w:rPr>
          <w:b/>
          <w:bCs/>
        </w:rPr>
        <w:t>THEO DÕI</w:t>
      </w:r>
      <w:r w:rsidRPr="00064146">
        <w:rPr>
          <w:noProof/>
          <w:lang w:val="en-US"/>
        </w:rPr>
        <mc:AlternateContent>
          <mc:Choice Requires="wps">
            <w:drawing>
              <wp:anchor distT="0" distB="0" distL="114300" distR="114300" simplePos="0" relativeHeight="251659264" behindDoc="1" locked="0" layoutInCell="1" allowOverlap="1" wp14:anchorId="30C2AA42" wp14:editId="370A7B3F">
                <wp:simplePos x="0" y="0"/>
                <wp:positionH relativeFrom="page">
                  <wp:posOffset>4940300</wp:posOffset>
                </wp:positionH>
                <wp:positionV relativeFrom="page">
                  <wp:posOffset>8874125</wp:posOffset>
                </wp:positionV>
                <wp:extent cx="64135" cy="0"/>
                <wp:effectExtent l="6350" t="6350" r="5715" b="12700"/>
                <wp:wrapNone/>
                <wp:docPr id="35066792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135"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50FEB3"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89pt,698.75pt" to="394.05pt,6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" strokeweight="0">
                <w10:wrap anchorx="page" anchory="page"/>
              </v:line>
            </w:pict>
          </mc:Fallback>
        </mc:AlternateContent>
      </w:r>
    </w:p>
    <w:p w14:paraId="02B2CD5D" w14:textId="77777777" w:rsidR="001F1920" w:rsidRPr="00064146" w:rsidRDefault="001F1920" w:rsidP="001F1920">
      <w:r w:rsidRPr="00064146">
        <w:t>Trong suốt quá trình chăm sóc trên người bệnh, phải chú ý theo dõi sát sắc mặt, mạch, SPO</w:t>
      </w:r>
      <w:r w:rsidRPr="00064146">
        <w:rPr>
          <w:vertAlign w:val="subscript"/>
        </w:rPr>
        <w:t>2</w:t>
      </w:r>
      <w:r w:rsidRPr="00064146">
        <w:t xml:space="preserve">, nhịp thở của người bệnh, phát hiện kịp thời diễn biến bất thường của người bệnh để xử trí kịp thời. </w:t>
      </w:r>
    </w:p>
    <w:p w14:paraId="207D10CD" w14:textId="77777777" w:rsidR="001F1920" w:rsidRPr="00064146" w:rsidRDefault="001F1920" w:rsidP="001F1920">
      <w:pPr>
        <w:rPr>
          <w:b/>
          <w:bCs/>
        </w:rPr>
      </w:pPr>
      <w:r w:rsidRPr="00064146">
        <w:rPr>
          <w:b/>
          <w:bCs/>
        </w:rPr>
        <w:t>VII. TAI BIẾN VÀ XỬ TRÍ TAI BIẾN</w:t>
      </w:r>
    </w:p>
    <w:p w14:paraId="78FA3BCC" w14:textId="77777777" w:rsidR="001F1920" w:rsidRPr="00064146" w:rsidRDefault="001F1920" w:rsidP="001F1920">
      <w:r w:rsidRPr="00064146">
        <w:t xml:space="preserve">Kỹ thuật tắm đảm bảo nhanh, sạch, tránh để người bệnh bị nhiễm lạnh, tránh để nước vào tai, mắt người bệnh, hạn chế nước rỏ xuống giường. Mùa đông cần giữ ấm cho người bệnh trong quá trình tắm và sau khi tắm xong. </w:t>
      </w:r>
    </w:p>
    <w:p w14:paraId="32D50236" w14:textId="77777777" w:rsidR="001F1920" w:rsidRPr="00064146" w:rsidRDefault="001F1920" w:rsidP="001F1920">
      <w:pPr>
        <w:jc w:val="center"/>
        <w:rPr>
          <w:b/>
          <w:bCs/>
          <w:lang w:val="en-US"/>
        </w:rPr>
      </w:pPr>
    </w:p>
    <w:p w14:paraId="7F853F41" w14:textId="77777777" w:rsidR="006551DC" w:rsidRPr="006551DC" w:rsidRDefault="006551DC" w:rsidP="006551DC">
      <w:pPr>
        <w:jc w:val="right"/>
        <w:rPr>
          <w:rFonts w:cs="Times New Roman"/>
          <w:szCs w:val="28"/>
        </w:rPr>
      </w:pPr>
    </w:p>
    <w:sectPr w:rsidR="006551DC" w:rsidRPr="006551DC" w:rsidSect="00045FE6">
      <w:footerReference w:type="default" r:id="rId9"/>
      <w:pgSz w:w="11906" w:h="16838" w:code="9"/>
      <w:pgMar w:top="1134" w:right="1134" w:bottom="1134" w:left="1560"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AFDE0" w14:textId="77777777" w:rsidR="001E4E9B" w:rsidRDefault="001E4E9B" w:rsidP="00616179">
      <w:pPr>
        <w:spacing w:before="0" w:after="0" w:line="240" w:lineRule="auto"/>
      </w:pPr>
      <w:r>
        <w:separator/>
      </w:r>
    </w:p>
  </w:endnote>
  <w:endnote w:type="continuationSeparator" w:id="0">
    <w:p w14:paraId="4552B1A8" w14:textId="77777777" w:rsidR="001E4E9B" w:rsidRDefault="001E4E9B"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27EEBAA7"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EB61AE">
          <w:rPr>
            <w:i/>
            <w:noProof/>
            <w:color w:val="FF0000"/>
          </w:rPr>
          <w:t>5</w:t>
        </w:r>
        <w:r w:rsidRPr="00543135">
          <w:rPr>
            <w:i/>
            <w:noProof/>
            <w:color w:val="FF0000"/>
          </w:rPr>
          <w:fldChar w:fldCharType="end"/>
        </w:r>
      </w:sdtContent>
    </w:sdt>
    <w:r w:rsidR="00650F9D">
      <w:rPr>
        <w:i/>
        <w:color w:val="FF0000"/>
        <w:lang w:val="en-US"/>
      </w:rPr>
      <w:t>/</w:t>
    </w:r>
    <w:r w:rsidR="00F240A2">
      <w:rPr>
        <w:i/>
        <w:color w:val="FF0000"/>
        <w:lang w:val="en-US"/>
      </w:rPr>
      <w:t>5</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3F6A9" w14:textId="77777777" w:rsidR="001E4E9B" w:rsidRDefault="001E4E9B" w:rsidP="00616179">
      <w:pPr>
        <w:spacing w:before="0" w:after="0" w:line="240" w:lineRule="auto"/>
      </w:pPr>
      <w:r>
        <w:separator/>
      </w:r>
    </w:p>
  </w:footnote>
  <w:footnote w:type="continuationSeparator" w:id="0">
    <w:p w14:paraId="19A5DC70" w14:textId="77777777" w:rsidR="001E4E9B" w:rsidRDefault="001E4E9B"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7"/>
  </w:num>
  <w:num w:numId="4">
    <w:abstractNumId w:val="22"/>
  </w:num>
  <w:num w:numId="5">
    <w:abstractNumId w:val="27"/>
  </w:num>
  <w:num w:numId="6">
    <w:abstractNumId w:val="0"/>
  </w:num>
  <w:num w:numId="7">
    <w:abstractNumId w:val="29"/>
  </w:num>
  <w:num w:numId="8">
    <w:abstractNumId w:val="4"/>
  </w:num>
  <w:num w:numId="9">
    <w:abstractNumId w:val="19"/>
  </w:num>
  <w:num w:numId="10">
    <w:abstractNumId w:val="3"/>
  </w:num>
  <w:num w:numId="11">
    <w:abstractNumId w:val="13"/>
  </w:num>
  <w:num w:numId="12">
    <w:abstractNumId w:val="24"/>
  </w:num>
  <w:num w:numId="13">
    <w:abstractNumId w:val="11"/>
  </w:num>
  <w:num w:numId="14">
    <w:abstractNumId w:val="18"/>
  </w:num>
  <w:num w:numId="15">
    <w:abstractNumId w:val="17"/>
  </w:num>
  <w:num w:numId="16">
    <w:abstractNumId w:val="8"/>
  </w:num>
  <w:num w:numId="17">
    <w:abstractNumId w:val="5"/>
  </w:num>
  <w:num w:numId="18">
    <w:abstractNumId w:val="2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3"/>
    </w:lvlOverride>
    <w:lvlOverride w:ilvl="1"/>
    <w:lvlOverride w:ilvl="2"/>
    <w:lvlOverride w:ilvl="3"/>
    <w:lvlOverride w:ilvl="4"/>
    <w:lvlOverride w:ilvl="5"/>
    <w:lvlOverride w:ilvl="6"/>
    <w:lvlOverride w:ilvl="7"/>
    <w:lvlOverride w:ilvl="8"/>
  </w:num>
  <w:num w:numId="21">
    <w:abstractNumId w:val="20"/>
  </w:num>
  <w:num w:numId="22">
    <w:abstractNumId w:val="26"/>
  </w:num>
  <w:num w:numId="23">
    <w:abstractNumId w:val="25"/>
  </w:num>
  <w:num w:numId="24">
    <w:abstractNumId w:val="9"/>
  </w:num>
  <w:num w:numId="25">
    <w:abstractNumId w:val="23"/>
  </w:num>
  <w:num w:numId="26">
    <w:abstractNumId w:val="33"/>
  </w:num>
  <w:num w:numId="27">
    <w:abstractNumId w:val="28"/>
  </w:num>
  <w:num w:numId="28">
    <w:abstractNumId w:val="12"/>
  </w:num>
  <w:num w:numId="29">
    <w:abstractNumId w:val="6"/>
  </w:num>
  <w:num w:numId="30">
    <w:abstractNumId w:val="32"/>
  </w:num>
  <w:num w:numId="31">
    <w:abstractNumId w:val="16"/>
  </w:num>
  <w:num w:numId="32">
    <w:abstractNumId w:val="15"/>
  </w:num>
  <w:num w:numId="33">
    <w:abstractNumId w:val="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05542"/>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105C94"/>
    <w:rsid w:val="001174D2"/>
    <w:rsid w:val="00122048"/>
    <w:rsid w:val="00126956"/>
    <w:rsid w:val="00137CE6"/>
    <w:rsid w:val="00150456"/>
    <w:rsid w:val="00157AC5"/>
    <w:rsid w:val="00161E68"/>
    <w:rsid w:val="00165372"/>
    <w:rsid w:val="001707DC"/>
    <w:rsid w:val="00185B2F"/>
    <w:rsid w:val="0019157B"/>
    <w:rsid w:val="001A27DB"/>
    <w:rsid w:val="001B387D"/>
    <w:rsid w:val="001B430F"/>
    <w:rsid w:val="001B639F"/>
    <w:rsid w:val="001C22E0"/>
    <w:rsid w:val="001D6431"/>
    <w:rsid w:val="001D70CC"/>
    <w:rsid w:val="001E0FBB"/>
    <w:rsid w:val="001E4E9B"/>
    <w:rsid w:val="001E67BA"/>
    <w:rsid w:val="001E7000"/>
    <w:rsid w:val="001F00FF"/>
    <w:rsid w:val="001F1920"/>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E2DF0"/>
    <w:rsid w:val="002F3937"/>
    <w:rsid w:val="00305A38"/>
    <w:rsid w:val="003126E5"/>
    <w:rsid w:val="0031576B"/>
    <w:rsid w:val="003207BB"/>
    <w:rsid w:val="00332422"/>
    <w:rsid w:val="00342B0F"/>
    <w:rsid w:val="00354E70"/>
    <w:rsid w:val="00363D30"/>
    <w:rsid w:val="00366DD0"/>
    <w:rsid w:val="00367EE1"/>
    <w:rsid w:val="00381E2D"/>
    <w:rsid w:val="00383105"/>
    <w:rsid w:val="0038533E"/>
    <w:rsid w:val="00397714"/>
    <w:rsid w:val="003A55C3"/>
    <w:rsid w:val="003A5BF2"/>
    <w:rsid w:val="003B137D"/>
    <w:rsid w:val="003B5116"/>
    <w:rsid w:val="003B5441"/>
    <w:rsid w:val="003B6C10"/>
    <w:rsid w:val="003C5CF7"/>
    <w:rsid w:val="003C5EEB"/>
    <w:rsid w:val="003D19BE"/>
    <w:rsid w:val="003D421B"/>
    <w:rsid w:val="003D73A6"/>
    <w:rsid w:val="003E7324"/>
    <w:rsid w:val="003F579D"/>
    <w:rsid w:val="00412B18"/>
    <w:rsid w:val="004144C6"/>
    <w:rsid w:val="0041583D"/>
    <w:rsid w:val="004259CB"/>
    <w:rsid w:val="00443F19"/>
    <w:rsid w:val="00444F5C"/>
    <w:rsid w:val="004606B3"/>
    <w:rsid w:val="00466FD2"/>
    <w:rsid w:val="00472D97"/>
    <w:rsid w:val="00483F91"/>
    <w:rsid w:val="00485B62"/>
    <w:rsid w:val="00496EC0"/>
    <w:rsid w:val="00497F6F"/>
    <w:rsid w:val="004A12F0"/>
    <w:rsid w:val="004B08A1"/>
    <w:rsid w:val="004B5933"/>
    <w:rsid w:val="004B5D1F"/>
    <w:rsid w:val="004C4315"/>
    <w:rsid w:val="004D5189"/>
    <w:rsid w:val="004E2579"/>
    <w:rsid w:val="004E749B"/>
    <w:rsid w:val="004F0C05"/>
    <w:rsid w:val="004F74B0"/>
    <w:rsid w:val="00543135"/>
    <w:rsid w:val="0055577E"/>
    <w:rsid w:val="0055718C"/>
    <w:rsid w:val="00566636"/>
    <w:rsid w:val="0057342D"/>
    <w:rsid w:val="005760D0"/>
    <w:rsid w:val="005768CB"/>
    <w:rsid w:val="005904C4"/>
    <w:rsid w:val="005942C5"/>
    <w:rsid w:val="0059559F"/>
    <w:rsid w:val="005957E3"/>
    <w:rsid w:val="005967B9"/>
    <w:rsid w:val="00597BD7"/>
    <w:rsid w:val="005A33A1"/>
    <w:rsid w:val="005B5D92"/>
    <w:rsid w:val="005B680C"/>
    <w:rsid w:val="005C7A0C"/>
    <w:rsid w:val="005C7BC3"/>
    <w:rsid w:val="005D22CE"/>
    <w:rsid w:val="005E733A"/>
    <w:rsid w:val="00605006"/>
    <w:rsid w:val="0061041A"/>
    <w:rsid w:val="00616179"/>
    <w:rsid w:val="00616A1A"/>
    <w:rsid w:val="00647BF9"/>
    <w:rsid w:val="00650F9D"/>
    <w:rsid w:val="006551DC"/>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6F191C"/>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1700"/>
    <w:rsid w:val="008331DB"/>
    <w:rsid w:val="008333ED"/>
    <w:rsid w:val="00851D2A"/>
    <w:rsid w:val="008547A3"/>
    <w:rsid w:val="008644E9"/>
    <w:rsid w:val="00866D5B"/>
    <w:rsid w:val="00866D74"/>
    <w:rsid w:val="00870614"/>
    <w:rsid w:val="008721B0"/>
    <w:rsid w:val="0087284C"/>
    <w:rsid w:val="00880A0A"/>
    <w:rsid w:val="008869E1"/>
    <w:rsid w:val="00891932"/>
    <w:rsid w:val="00895BA8"/>
    <w:rsid w:val="0089606D"/>
    <w:rsid w:val="008A0B56"/>
    <w:rsid w:val="008A1960"/>
    <w:rsid w:val="008A478C"/>
    <w:rsid w:val="008A4D1B"/>
    <w:rsid w:val="008A5815"/>
    <w:rsid w:val="008C1714"/>
    <w:rsid w:val="008C2141"/>
    <w:rsid w:val="008C2F03"/>
    <w:rsid w:val="008C49A3"/>
    <w:rsid w:val="008F5ACD"/>
    <w:rsid w:val="00903943"/>
    <w:rsid w:val="00905F41"/>
    <w:rsid w:val="00915A8A"/>
    <w:rsid w:val="00922109"/>
    <w:rsid w:val="0092356A"/>
    <w:rsid w:val="009339BB"/>
    <w:rsid w:val="00934619"/>
    <w:rsid w:val="00941808"/>
    <w:rsid w:val="009660C1"/>
    <w:rsid w:val="00974035"/>
    <w:rsid w:val="009A0638"/>
    <w:rsid w:val="009A7078"/>
    <w:rsid w:val="009B4F40"/>
    <w:rsid w:val="009B5BA2"/>
    <w:rsid w:val="009B759D"/>
    <w:rsid w:val="00A03528"/>
    <w:rsid w:val="00A12FC3"/>
    <w:rsid w:val="00A27BFB"/>
    <w:rsid w:val="00A37F21"/>
    <w:rsid w:val="00A45903"/>
    <w:rsid w:val="00A532E2"/>
    <w:rsid w:val="00A60068"/>
    <w:rsid w:val="00A61B67"/>
    <w:rsid w:val="00A662BB"/>
    <w:rsid w:val="00A708A0"/>
    <w:rsid w:val="00A76D5D"/>
    <w:rsid w:val="00A835E5"/>
    <w:rsid w:val="00A8494F"/>
    <w:rsid w:val="00A939D6"/>
    <w:rsid w:val="00AA0B4A"/>
    <w:rsid w:val="00AA4125"/>
    <w:rsid w:val="00AB230E"/>
    <w:rsid w:val="00AC0412"/>
    <w:rsid w:val="00AD1908"/>
    <w:rsid w:val="00AE2F93"/>
    <w:rsid w:val="00B10704"/>
    <w:rsid w:val="00B1297F"/>
    <w:rsid w:val="00B243C7"/>
    <w:rsid w:val="00B24874"/>
    <w:rsid w:val="00B36B14"/>
    <w:rsid w:val="00B47C3D"/>
    <w:rsid w:val="00B53EB2"/>
    <w:rsid w:val="00B63418"/>
    <w:rsid w:val="00B638B3"/>
    <w:rsid w:val="00B66712"/>
    <w:rsid w:val="00B66789"/>
    <w:rsid w:val="00B722D2"/>
    <w:rsid w:val="00B7296E"/>
    <w:rsid w:val="00B72D5E"/>
    <w:rsid w:val="00B8177A"/>
    <w:rsid w:val="00B82B63"/>
    <w:rsid w:val="00BB30C5"/>
    <w:rsid w:val="00BB5810"/>
    <w:rsid w:val="00BB6B8B"/>
    <w:rsid w:val="00BC4A10"/>
    <w:rsid w:val="00BC51D1"/>
    <w:rsid w:val="00BD79DB"/>
    <w:rsid w:val="00BE6A20"/>
    <w:rsid w:val="00BF04B9"/>
    <w:rsid w:val="00BF6676"/>
    <w:rsid w:val="00C07D6E"/>
    <w:rsid w:val="00C107A9"/>
    <w:rsid w:val="00C15F85"/>
    <w:rsid w:val="00C31ACA"/>
    <w:rsid w:val="00C412F8"/>
    <w:rsid w:val="00C52AEE"/>
    <w:rsid w:val="00C54791"/>
    <w:rsid w:val="00C55C30"/>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6A1B"/>
    <w:rsid w:val="00D47E42"/>
    <w:rsid w:val="00D50BD4"/>
    <w:rsid w:val="00D51C28"/>
    <w:rsid w:val="00D63C59"/>
    <w:rsid w:val="00D66AF5"/>
    <w:rsid w:val="00D92253"/>
    <w:rsid w:val="00D93DEF"/>
    <w:rsid w:val="00D94F0E"/>
    <w:rsid w:val="00D95350"/>
    <w:rsid w:val="00DB00C2"/>
    <w:rsid w:val="00DC0A2F"/>
    <w:rsid w:val="00DC2C7D"/>
    <w:rsid w:val="00DC7732"/>
    <w:rsid w:val="00DD1F3F"/>
    <w:rsid w:val="00DD3AC1"/>
    <w:rsid w:val="00DD52E5"/>
    <w:rsid w:val="00DE5090"/>
    <w:rsid w:val="00DE5894"/>
    <w:rsid w:val="00DE6710"/>
    <w:rsid w:val="00DF1A63"/>
    <w:rsid w:val="00E05F94"/>
    <w:rsid w:val="00E12099"/>
    <w:rsid w:val="00E1495C"/>
    <w:rsid w:val="00E16AC8"/>
    <w:rsid w:val="00E22FBF"/>
    <w:rsid w:val="00E26980"/>
    <w:rsid w:val="00E26C9A"/>
    <w:rsid w:val="00E26DB8"/>
    <w:rsid w:val="00E37600"/>
    <w:rsid w:val="00E45A43"/>
    <w:rsid w:val="00E472DB"/>
    <w:rsid w:val="00E50579"/>
    <w:rsid w:val="00E555AF"/>
    <w:rsid w:val="00E5679E"/>
    <w:rsid w:val="00E63949"/>
    <w:rsid w:val="00E64E92"/>
    <w:rsid w:val="00E67059"/>
    <w:rsid w:val="00E741A1"/>
    <w:rsid w:val="00E80C2F"/>
    <w:rsid w:val="00E8569E"/>
    <w:rsid w:val="00E87C98"/>
    <w:rsid w:val="00E90FF8"/>
    <w:rsid w:val="00E97891"/>
    <w:rsid w:val="00EA091A"/>
    <w:rsid w:val="00EA157D"/>
    <w:rsid w:val="00EB24CE"/>
    <w:rsid w:val="00EB61AE"/>
    <w:rsid w:val="00EC42BD"/>
    <w:rsid w:val="00EC679E"/>
    <w:rsid w:val="00EC6AF1"/>
    <w:rsid w:val="00ED1DA8"/>
    <w:rsid w:val="00ED3BD2"/>
    <w:rsid w:val="00EE08E4"/>
    <w:rsid w:val="00EE40FE"/>
    <w:rsid w:val="00EF72DC"/>
    <w:rsid w:val="00F02BAF"/>
    <w:rsid w:val="00F035F6"/>
    <w:rsid w:val="00F226E0"/>
    <w:rsid w:val="00F240A2"/>
    <w:rsid w:val="00F25C63"/>
    <w:rsid w:val="00F3228D"/>
    <w:rsid w:val="00F33580"/>
    <w:rsid w:val="00F3586A"/>
    <w:rsid w:val="00F36ACE"/>
    <w:rsid w:val="00F4175E"/>
    <w:rsid w:val="00F41DEA"/>
    <w:rsid w:val="00F433F0"/>
    <w:rsid w:val="00F57224"/>
    <w:rsid w:val="00F57C0A"/>
    <w:rsid w:val="00F833A0"/>
    <w:rsid w:val="00F91A22"/>
    <w:rsid w:val="00F95005"/>
    <w:rsid w:val="00F9514A"/>
    <w:rsid w:val="00FA7F23"/>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504562045">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01249-AD51-4FFA-99D0-F005D93D7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814</Words>
  <Characters>4642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2025-10-08T01:11:00Z</dcterms:created>
  <dcterms:modified xsi:type="dcterms:W3CDTF">2025-10-09T03:26:00Z</dcterms:modified>
</cp:coreProperties>
</file>